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403824610"/>
        <w:docPartObj>
          <w:docPartGallery w:val="Cover Pages"/>
          <w:docPartUnique/>
        </w:docPartObj>
      </w:sdtPr>
      <w:sdtEndPr>
        <w:rPr>
          <w:rStyle w:val="s4"/>
          <w:rFonts w:asciiTheme="minorHAnsi" w:eastAsiaTheme="minorHAnsi" w:hAnsiTheme="minorHAnsi" w:cstheme="minorBidi"/>
          <w:b/>
          <w:bCs/>
          <w:caps w:val="0"/>
          <w:sz w:val="96"/>
          <w:szCs w:val="96"/>
        </w:rPr>
      </w:sdtEndPr>
      <w:sdtContent>
        <w:tbl>
          <w:tblPr>
            <w:tblW w:w="5000" w:type="pct"/>
            <w:jc w:val="center"/>
            <w:tblLook w:val="04A0"/>
          </w:tblPr>
          <w:tblGrid>
            <w:gridCol w:w="9571"/>
          </w:tblGrid>
          <w:tr w:rsidR="00E51DFE">
            <w:trPr>
              <w:trHeight w:val="2880"/>
              <w:jc w:val="center"/>
            </w:trPr>
            <w:sdt>
              <w:sdtPr>
                <w:rPr>
                  <w:rFonts w:asciiTheme="majorHAnsi" w:eastAsiaTheme="majorEastAsia" w:hAnsiTheme="majorHAnsi" w:cstheme="majorBidi"/>
                  <w:caps/>
                </w:rPr>
                <w:alias w:val="Организация"/>
                <w:id w:val="15524243"/>
                <w:placeholder>
                  <w:docPart w:val="73816838E66E4E5DAF8FBEFA7E2F45CA"/>
                </w:placeholder>
                <w:dataBinding w:prefixMappings="xmlns:ns0='http://schemas.openxmlformats.org/officeDocument/2006/extended-properties'" w:xpath="/ns0:Properties[1]/ns0:Company[1]" w:storeItemID="{6668398D-A668-4E3E-A5EB-62B293D839F1}"/>
                <w:text/>
              </w:sdtPr>
              <w:sdtContent>
                <w:tc>
                  <w:tcPr>
                    <w:tcW w:w="5000" w:type="pct"/>
                  </w:tcPr>
                  <w:p w:rsidR="00E51DFE" w:rsidRDefault="002B1CBD" w:rsidP="005B68D4">
                    <w:pPr>
                      <w:pStyle w:val="a7"/>
                      <w:jc w:val="center"/>
                      <w:rPr>
                        <w:rFonts w:asciiTheme="majorHAnsi" w:eastAsiaTheme="majorEastAsia" w:hAnsiTheme="majorHAnsi" w:cstheme="majorBidi"/>
                        <w:caps/>
                      </w:rPr>
                    </w:pPr>
                    <w:r>
                      <w:rPr>
                        <w:rFonts w:asciiTheme="majorHAnsi" w:eastAsiaTheme="majorEastAsia" w:hAnsiTheme="majorHAnsi" w:cstheme="majorBidi"/>
                        <w:caps/>
                      </w:rPr>
                      <w:t>Комитет по образованию Администрации г. Улан – Удэ                                     Муниципальное автономное учреждение дополнитеьного образования                       «Дом творчества «Форус» Совесткого района г. Улан - Удэ»</w:t>
                    </w:r>
                  </w:p>
                </w:tc>
              </w:sdtContent>
            </w:sdt>
          </w:tr>
          <w:tr w:rsidR="00E51DFE">
            <w:trPr>
              <w:trHeight w:val="1440"/>
              <w:jc w:val="center"/>
            </w:trPr>
            <w:sdt>
              <w:sdtPr>
                <w:rPr>
                  <w:rFonts w:asciiTheme="majorHAnsi" w:eastAsiaTheme="majorEastAsia" w:hAnsiTheme="majorHAnsi" w:cstheme="majorBidi"/>
                  <w:b/>
                  <w:sz w:val="80"/>
                  <w:szCs w:val="80"/>
                </w:rPr>
                <w:alias w:val="Заголовок"/>
                <w:id w:val="15524250"/>
                <w:placeholder>
                  <w:docPart w:val="11D963BB95A34F5386627FF116D60FC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51DFE" w:rsidRPr="005B68D4" w:rsidRDefault="005B68D4" w:rsidP="005B68D4">
                    <w:pPr>
                      <w:pStyle w:val="a7"/>
                      <w:jc w:val="center"/>
                      <w:rPr>
                        <w:rFonts w:asciiTheme="majorHAnsi" w:eastAsiaTheme="majorEastAsia" w:hAnsiTheme="majorHAnsi" w:cstheme="majorBidi"/>
                        <w:b/>
                        <w:sz w:val="80"/>
                        <w:szCs w:val="80"/>
                      </w:rPr>
                    </w:pPr>
                    <w:r w:rsidRPr="005B68D4">
                      <w:rPr>
                        <w:rFonts w:asciiTheme="majorHAnsi" w:eastAsiaTheme="majorEastAsia" w:hAnsiTheme="majorHAnsi" w:cstheme="majorBidi"/>
                        <w:b/>
                        <w:sz w:val="80"/>
                        <w:szCs w:val="80"/>
                      </w:rPr>
                      <w:t>РЕФЕРАТ</w:t>
                    </w:r>
                  </w:p>
                </w:tc>
              </w:sdtContent>
            </w:sdt>
          </w:tr>
          <w:tr w:rsidR="00E51DFE">
            <w:trPr>
              <w:trHeight w:val="720"/>
              <w:jc w:val="center"/>
            </w:trPr>
            <w:sdt>
              <w:sdtPr>
                <w:rPr>
                  <w:rFonts w:asciiTheme="majorHAnsi" w:eastAsiaTheme="majorEastAsia" w:hAnsiTheme="majorHAnsi" w:cstheme="majorBidi"/>
                  <w:sz w:val="52"/>
                  <w:szCs w:val="52"/>
                </w:rPr>
                <w:alias w:val="Подзаголовок"/>
                <w:id w:val="15524255"/>
                <w:placeholder>
                  <w:docPart w:val="79481E57BDFB460FACF805820CC6B196"/>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51DFE" w:rsidRDefault="005B68D4" w:rsidP="005B68D4">
                    <w:pPr>
                      <w:pStyle w:val="a7"/>
                      <w:jc w:val="center"/>
                      <w:rPr>
                        <w:rFonts w:asciiTheme="majorHAnsi" w:eastAsiaTheme="majorEastAsia" w:hAnsiTheme="majorHAnsi" w:cstheme="majorBidi"/>
                        <w:sz w:val="44"/>
                        <w:szCs w:val="44"/>
                      </w:rPr>
                    </w:pPr>
                    <w:r w:rsidRPr="005B68D4">
                      <w:rPr>
                        <w:rFonts w:asciiTheme="majorHAnsi" w:eastAsiaTheme="majorEastAsia" w:hAnsiTheme="majorHAnsi" w:cstheme="majorBidi"/>
                        <w:sz w:val="52"/>
                        <w:szCs w:val="52"/>
                      </w:rPr>
                      <w:t xml:space="preserve">Основные принципы                                </w:t>
                    </w:r>
                    <w:proofErr w:type="spellStart"/>
                    <w:r w:rsidRPr="005B68D4">
                      <w:rPr>
                        <w:rFonts w:asciiTheme="majorHAnsi" w:eastAsiaTheme="majorEastAsia" w:hAnsiTheme="majorHAnsi" w:cstheme="majorBidi"/>
                        <w:sz w:val="52"/>
                        <w:szCs w:val="52"/>
                      </w:rPr>
                      <w:t>деятельностного</w:t>
                    </w:r>
                    <w:proofErr w:type="spellEnd"/>
                    <w:r w:rsidRPr="005B68D4">
                      <w:rPr>
                        <w:rFonts w:asciiTheme="majorHAnsi" w:eastAsiaTheme="majorEastAsia" w:hAnsiTheme="majorHAnsi" w:cstheme="majorBidi"/>
                        <w:sz w:val="52"/>
                        <w:szCs w:val="52"/>
                      </w:rPr>
                      <w:t xml:space="preserve"> подхода</w:t>
                    </w:r>
                  </w:p>
                </w:tc>
              </w:sdtContent>
            </w:sdt>
          </w:tr>
          <w:tr w:rsidR="00E51DFE">
            <w:trPr>
              <w:trHeight w:val="360"/>
              <w:jc w:val="center"/>
            </w:trPr>
            <w:tc>
              <w:tcPr>
                <w:tcW w:w="5000" w:type="pct"/>
                <w:vAlign w:val="center"/>
              </w:tcPr>
              <w:p w:rsidR="00E51DFE" w:rsidRDefault="00E51DFE">
                <w:pPr>
                  <w:pStyle w:val="a7"/>
                  <w:jc w:val="center"/>
                </w:pPr>
              </w:p>
            </w:tc>
          </w:tr>
          <w:tr w:rsidR="00E51DFE">
            <w:trPr>
              <w:trHeight w:val="360"/>
              <w:jc w:val="center"/>
            </w:trPr>
            <w:sdt>
              <w:sdtPr>
                <w:rPr>
                  <w:b/>
                  <w:bCs/>
                  <w:sz w:val="36"/>
                  <w:szCs w:val="36"/>
                </w:rPr>
                <w:alias w:val="Автор"/>
                <w:id w:val="15524260"/>
                <w:placeholder>
                  <w:docPart w:val="0D1B2E87FE5945AD8ACEB63E18405DE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51DFE" w:rsidRPr="005B68D4" w:rsidRDefault="002B1CBD" w:rsidP="005B68D4">
                    <w:pPr>
                      <w:pStyle w:val="a7"/>
                      <w:jc w:val="center"/>
                      <w:rPr>
                        <w:b/>
                        <w:bCs/>
                        <w:sz w:val="36"/>
                        <w:szCs w:val="36"/>
                      </w:rPr>
                    </w:pPr>
                    <w:r>
                      <w:rPr>
                        <w:b/>
                        <w:bCs/>
                        <w:sz w:val="36"/>
                        <w:szCs w:val="36"/>
                      </w:rPr>
                      <w:t>реферат подготовила: Яковлева Е.Я., старший методист</w:t>
                    </w:r>
                  </w:p>
                </w:tc>
              </w:sdtContent>
            </w:sdt>
          </w:tr>
          <w:tr w:rsidR="00E51DFE">
            <w:trPr>
              <w:trHeight w:val="360"/>
              <w:jc w:val="center"/>
            </w:trPr>
            <w:sdt>
              <w:sdtPr>
                <w:rPr>
                  <w:b/>
                  <w:bCs/>
                </w:rPr>
                <w:alias w:val="Дата"/>
                <w:id w:val="516659546"/>
                <w:placeholder>
                  <w:docPart w:val="EF35A9C1729B4161AF9A028B9C576046"/>
                </w:placeholder>
                <w:dataBinding w:prefixMappings="xmlns:ns0='http://schemas.microsoft.com/office/2006/coverPageProps'" w:xpath="/ns0:CoverPageProperties[1]/ns0:PublishDate[1]" w:storeItemID="{55AF091B-3C7A-41E3-B477-F2FDAA23CFDA}"/>
                <w:date w:fullDate="2021-04-19T00:00:00Z">
                  <w:dateFormat w:val="dd.MM.yyyy"/>
                  <w:lid w:val="ru-RU"/>
                  <w:storeMappedDataAs w:val="dateTime"/>
                  <w:calendar w:val="gregorian"/>
                </w:date>
              </w:sdtPr>
              <w:sdtContent>
                <w:tc>
                  <w:tcPr>
                    <w:tcW w:w="5000" w:type="pct"/>
                    <w:vAlign w:val="center"/>
                  </w:tcPr>
                  <w:p w:rsidR="00E51DFE" w:rsidRDefault="00020D0B" w:rsidP="00020D0B">
                    <w:pPr>
                      <w:pStyle w:val="a7"/>
                      <w:jc w:val="center"/>
                      <w:rPr>
                        <w:b/>
                        <w:bCs/>
                      </w:rPr>
                    </w:pPr>
                    <w:r>
                      <w:rPr>
                        <w:b/>
                        <w:bCs/>
                      </w:rPr>
                      <w:t>19</w:t>
                    </w:r>
                    <w:r w:rsidR="00F203E9">
                      <w:rPr>
                        <w:b/>
                        <w:bCs/>
                      </w:rPr>
                      <w:t>.0</w:t>
                    </w:r>
                    <w:r>
                      <w:rPr>
                        <w:b/>
                        <w:bCs/>
                      </w:rPr>
                      <w:t>4</w:t>
                    </w:r>
                    <w:r w:rsidR="00F203E9">
                      <w:rPr>
                        <w:b/>
                        <w:bCs/>
                      </w:rPr>
                      <w:t>.2021</w:t>
                    </w:r>
                  </w:p>
                </w:tc>
              </w:sdtContent>
            </w:sdt>
          </w:tr>
        </w:tbl>
        <w:p w:rsidR="00E51DFE" w:rsidRDefault="00E51DFE"/>
        <w:p w:rsidR="00E51DFE" w:rsidRDefault="00E51DFE"/>
        <w:p w:rsidR="00E51DFE" w:rsidRDefault="00E51DFE"/>
        <w:tbl>
          <w:tblPr>
            <w:tblpPr w:leftFromText="187" w:rightFromText="187" w:vertAnchor="page" w:horzAnchor="margin" w:tblpY="14401"/>
            <w:tblW w:w="5000" w:type="pct"/>
            <w:tblLook w:val="04A0"/>
          </w:tblPr>
          <w:tblGrid>
            <w:gridCol w:w="9571"/>
          </w:tblGrid>
          <w:tr w:rsidR="00F203E9" w:rsidTr="00F203E9">
            <w:sdt>
              <w:sdtPr>
                <w:rPr>
                  <w:sz w:val="24"/>
                  <w:szCs w:val="24"/>
                </w:rPr>
                <w:alias w:val="Аннотация"/>
                <w:id w:val="8276291"/>
                <w:dataBinding w:prefixMappings="xmlns:ns0='http://schemas.microsoft.com/office/2006/coverPageProps'" w:xpath="/ns0:CoverPageProperties[1]/ns0:Abstract[1]" w:storeItemID="{55AF091B-3C7A-41E3-B477-F2FDAA23CFDA}"/>
                <w:text/>
              </w:sdtPr>
              <w:sdtContent>
                <w:tc>
                  <w:tcPr>
                    <w:tcW w:w="5000" w:type="pct"/>
                  </w:tcPr>
                  <w:p w:rsidR="00F203E9" w:rsidRPr="00F203E9" w:rsidRDefault="00F203E9" w:rsidP="00F203E9">
                    <w:pPr>
                      <w:pStyle w:val="a7"/>
                      <w:rPr>
                        <w:sz w:val="24"/>
                        <w:szCs w:val="24"/>
                      </w:rPr>
                    </w:pPr>
                    <w:r w:rsidRPr="00F203E9">
                      <w:rPr>
                        <w:sz w:val="24"/>
                        <w:szCs w:val="24"/>
                      </w:rPr>
                      <w:t xml:space="preserve">В реферате  рассматриваются понятия системно – </w:t>
                    </w:r>
                    <w:proofErr w:type="spellStart"/>
                    <w:r w:rsidRPr="00F203E9">
                      <w:rPr>
                        <w:sz w:val="24"/>
                        <w:szCs w:val="24"/>
                      </w:rPr>
                      <w:t>деятельностного</w:t>
                    </w:r>
                    <w:proofErr w:type="spellEnd"/>
                    <w:r w:rsidRPr="00F203E9">
                      <w:rPr>
                        <w:sz w:val="24"/>
                        <w:szCs w:val="24"/>
                      </w:rPr>
                      <w:t xml:space="preserve"> подхода, его цели и основные принципы</w:t>
                    </w:r>
                  </w:p>
                </w:tc>
              </w:sdtContent>
            </w:sdt>
          </w:tr>
        </w:tbl>
        <w:p w:rsidR="00E51DFE" w:rsidRDefault="00E51DFE">
          <w:pPr>
            <w:spacing w:after="0" w:line="240" w:lineRule="auto"/>
            <w:jc w:val="center"/>
            <w:rPr>
              <w:rStyle w:val="s4"/>
              <w:rFonts w:ascii="Times New Roman" w:eastAsia="Times New Roman" w:hAnsi="Times New Roman" w:cs="Times New Roman"/>
              <w:b/>
              <w:bCs/>
              <w:sz w:val="96"/>
              <w:szCs w:val="96"/>
              <w:lang w:eastAsia="ru-RU"/>
            </w:rPr>
          </w:pPr>
          <w:r>
            <w:rPr>
              <w:rStyle w:val="s4"/>
              <w:b/>
              <w:bCs/>
              <w:sz w:val="96"/>
              <w:szCs w:val="96"/>
            </w:rPr>
            <w:br w:type="page"/>
          </w:r>
        </w:p>
      </w:sdtContent>
    </w:sdt>
    <w:p w:rsidR="00F21C78" w:rsidRPr="009C54BD" w:rsidRDefault="00F21C78" w:rsidP="00F21C7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7B6780">
        <w:rPr>
          <w:rFonts w:ascii="Times New Roman" w:eastAsia="Times New Roman" w:hAnsi="Times New Roman" w:cs="Times New Roman"/>
          <w:b/>
          <w:sz w:val="28"/>
          <w:szCs w:val="28"/>
          <w:lang w:eastAsia="ru-RU"/>
        </w:rPr>
        <w:lastRenderedPageBreak/>
        <w:t>Содержание</w:t>
      </w:r>
    </w:p>
    <w:p w:rsidR="00F21C78" w:rsidRPr="007305EE" w:rsidRDefault="00F21C78" w:rsidP="00F21C78">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7B6780">
        <w:rPr>
          <w:rFonts w:ascii="Times New Roman" w:eastAsia="Times New Roman" w:hAnsi="Times New Roman" w:cs="Times New Roman"/>
          <w:sz w:val="28"/>
          <w:szCs w:val="28"/>
          <w:lang w:eastAsia="ru-RU"/>
        </w:rPr>
        <w:t>Введение…………………………………………………………………….</w:t>
      </w:r>
      <w:r w:rsidR="00F203E9">
        <w:rPr>
          <w:rFonts w:ascii="Times New Roman" w:eastAsia="Times New Roman" w:hAnsi="Times New Roman" w:cs="Times New Roman"/>
          <w:sz w:val="28"/>
          <w:szCs w:val="28"/>
          <w:lang w:eastAsia="ru-RU"/>
        </w:rPr>
        <w:t>3</w:t>
      </w:r>
    </w:p>
    <w:p w:rsidR="00F21C78" w:rsidRDefault="00F21C78" w:rsidP="00F21C78">
      <w:pPr>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7305EE">
        <w:rPr>
          <w:rFonts w:ascii="Times New Roman" w:eastAsia="Times New Roman" w:hAnsi="Times New Roman" w:cs="Times New Roman"/>
          <w:sz w:val="28"/>
          <w:szCs w:val="28"/>
          <w:lang w:eastAsia="ru-RU"/>
        </w:rPr>
        <w:t>Основная идея </w:t>
      </w:r>
      <w:proofErr w:type="spellStart"/>
      <w:r w:rsidRPr="005B62F3">
        <w:rPr>
          <w:rFonts w:ascii="Times New Roman" w:eastAsia="Times New Roman" w:hAnsi="Times New Roman" w:cs="Times New Roman"/>
          <w:bCs/>
          <w:sz w:val="28"/>
          <w:szCs w:val="28"/>
          <w:lang w:eastAsia="ru-RU"/>
        </w:rPr>
        <w:t>системно-деятельностного</w:t>
      </w:r>
      <w:proofErr w:type="spellEnd"/>
      <w:r w:rsidRPr="005B62F3">
        <w:rPr>
          <w:rFonts w:ascii="Times New Roman" w:eastAsia="Times New Roman" w:hAnsi="Times New Roman" w:cs="Times New Roman"/>
          <w:bCs/>
          <w:sz w:val="28"/>
          <w:szCs w:val="28"/>
          <w:lang w:eastAsia="ru-RU"/>
        </w:rPr>
        <w:t xml:space="preserve"> подхода</w:t>
      </w:r>
      <w:r w:rsidRPr="007305EE">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00F203E9">
        <w:rPr>
          <w:rFonts w:ascii="Times New Roman" w:eastAsia="Times New Roman" w:hAnsi="Times New Roman" w:cs="Times New Roman"/>
          <w:sz w:val="28"/>
          <w:szCs w:val="28"/>
          <w:lang w:eastAsia="ru-RU"/>
        </w:rPr>
        <w:t>3</w:t>
      </w:r>
    </w:p>
    <w:p w:rsidR="00F21C78" w:rsidRDefault="00F21C78" w:rsidP="00F21C78">
      <w:pPr>
        <w:shd w:val="clear" w:color="auto" w:fill="FFFFFF"/>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F21C78">
        <w:rPr>
          <w:rFonts w:ascii="Times New Roman" w:eastAsia="Times New Roman" w:hAnsi="Times New Roman" w:cs="Times New Roman"/>
          <w:sz w:val="28"/>
          <w:szCs w:val="28"/>
          <w:lang w:eastAsia="ru-RU"/>
        </w:rPr>
        <w:t xml:space="preserve">Основные принципы  </w:t>
      </w:r>
      <w:proofErr w:type="spellStart"/>
      <w:r w:rsidRPr="00F21C78">
        <w:rPr>
          <w:rFonts w:ascii="Times New Roman" w:eastAsia="Times New Roman" w:hAnsi="Times New Roman" w:cs="Times New Roman"/>
          <w:sz w:val="28"/>
          <w:szCs w:val="28"/>
          <w:lang w:eastAsia="ru-RU"/>
        </w:rPr>
        <w:t>деятельностного</w:t>
      </w:r>
      <w:proofErr w:type="spellEnd"/>
      <w:r w:rsidRPr="00F21C78">
        <w:rPr>
          <w:rFonts w:ascii="Times New Roman" w:eastAsia="Times New Roman" w:hAnsi="Times New Roman" w:cs="Times New Roman"/>
          <w:sz w:val="28"/>
          <w:szCs w:val="28"/>
          <w:lang w:eastAsia="ru-RU"/>
        </w:rPr>
        <w:t xml:space="preserve"> подхода ……………………</w:t>
      </w:r>
      <w:r>
        <w:rPr>
          <w:rFonts w:ascii="Times New Roman" w:eastAsia="Times New Roman" w:hAnsi="Times New Roman" w:cs="Times New Roman"/>
          <w:sz w:val="28"/>
          <w:szCs w:val="28"/>
          <w:lang w:eastAsia="ru-RU"/>
        </w:rPr>
        <w:t>….</w:t>
      </w:r>
      <w:r w:rsidR="00F203E9">
        <w:rPr>
          <w:rFonts w:ascii="Times New Roman" w:eastAsia="Times New Roman" w:hAnsi="Times New Roman" w:cs="Times New Roman"/>
          <w:sz w:val="28"/>
          <w:szCs w:val="28"/>
          <w:lang w:eastAsia="ru-RU"/>
        </w:rPr>
        <w:t>.</w:t>
      </w:r>
      <w:r w:rsidRPr="00F21C78">
        <w:rPr>
          <w:rFonts w:ascii="Times New Roman" w:eastAsia="Times New Roman" w:hAnsi="Times New Roman" w:cs="Times New Roman"/>
          <w:sz w:val="28"/>
          <w:szCs w:val="28"/>
          <w:lang w:eastAsia="ru-RU"/>
        </w:rPr>
        <w:t>.</w:t>
      </w:r>
      <w:r w:rsidR="00F203E9">
        <w:rPr>
          <w:rFonts w:ascii="Times New Roman" w:eastAsia="Times New Roman" w:hAnsi="Times New Roman" w:cs="Times New Roman"/>
          <w:sz w:val="28"/>
          <w:szCs w:val="28"/>
          <w:lang w:eastAsia="ru-RU"/>
        </w:rPr>
        <w:t>4</w:t>
      </w:r>
    </w:p>
    <w:p w:rsidR="00F21C78" w:rsidRPr="007B6780" w:rsidRDefault="00F21C78" w:rsidP="00F21C78">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r w:rsidRPr="007B6780">
        <w:rPr>
          <w:rFonts w:ascii="Times New Roman" w:eastAsia="Times New Roman" w:hAnsi="Times New Roman" w:cs="Times New Roman"/>
          <w:sz w:val="28"/>
          <w:szCs w:val="28"/>
          <w:lang w:eastAsia="ru-RU"/>
        </w:rPr>
        <w:t>…………………………………………………………....…</w:t>
      </w:r>
      <w:r w:rsidR="00F203E9">
        <w:rPr>
          <w:rFonts w:ascii="Times New Roman" w:eastAsia="Times New Roman" w:hAnsi="Times New Roman" w:cs="Times New Roman"/>
          <w:sz w:val="28"/>
          <w:szCs w:val="28"/>
          <w:lang w:eastAsia="ru-RU"/>
        </w:rPr>
        <w:t>…</w:t>
      </w:r>
      <w:r w:rsidR="00305E53">
        <w:rPr>
          <w:rFonts w:ascii="Times New Roman" w:eastAsia="Times New Roman" w:hAnsi="Times New Roman" w:cs="Times New Roman"/>
          <w:sz w:val="28"/>
          <w:szCs w:val="28"/>
          <w:lang w:eastAsia="ru-RU"/>
        </w:rPr>
        <w:t>5</w:t>
      </w:r>
    </w:p>
    <w:p w:rsidR="00F21C78" w:rsidRPr="007B6780" w:rsidRDefault="00F21C78" w:rsidP="00F21C78">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7305EE">
        <w:rPr>
          <w:rFonts w:ascii="Times New Roman" w:eastAsia="Times New Roman" w:hAnsi="Times New Roman" w:cs="Times New Roman"/>
          <w:sz w:val="28"/>
          <w:szCs w:val="28"/>
          <w:lang w:eastAsia="ru-RU"/>
        </w:rPr>
        <w:t xml:space="preserve">Использованные </w:t>
      </w:r>
      <w:r w:rsidRPr="007B6780">
        <w:rPr>
          <w:rFonts w:ascii="Times New Roman" w:eastAsia="Times New Roman" w:hAnsi="Times New Roman" w:cs="Times New Roman"/>
          <w:sz w:val="28"/>
          <w:szCs w:val="28"/>
          <w:lang w:eastAsia="ru-RU"/>
        </w:rPr>
        <w:t>источники……………………………………………...</w:t>
      </w:r>
      <w:r w:rsidR="00305E53">
        <w:rPr>
          <w:rFonts w:ascii="Times New Roman" w:eastAsia="Times New Roman" w:hAnsi="Times New Roman" w:cs="Times New Roman"/>
          <w:sz w:val="28"/>
          <w:szCs w:val="28"/>
          <w:lang w:eastAsia="ru-RU"/>
        </w:rPr>
        <w:t>..6</w:t>
      </w:r>
    </w:p>
    <w:p w:rsidR="00763B5F" w:rsidRDefault="00F21C78" w:rsidP="00F21C78">
      <w:pPr>
        <w:spacing w:after="0" w:line="240" w:lineRule="auto"/>
      </w:pPr>
      <w:r w:rsidRPr="007B6780">
        <w:rPr>
          <w:rFonts w:ascii="Times New Roman" w:eastAsia="Times New Roman" w:hAnsi="Times New Roman" w:cs="Times New Roman"/>
          <w:sz w:val="28"/>
          <w:szCs w:val="28"/>
          <w:lang w:eastAsia="ru-RU"/>
        </w:rPr>
        <w:br/>
      </w:r>
    </w:p>
    <w:p w:rsidR="000035BA" w:rsidRDefault="000035BA" w:rsidP="00F21C78">
      <w:pPr>
        <w:spacing w:after="0" w:line="240" w:lineRule="auto"/>
      </w:pPr>
    </w:p>
    <w:p w:rsidR="000035BA" w:rsidRDefault="000035BA" w:rsidP="00F21C78">
      <w:pPr>
        <w:spacing w:after="0" w:line="240" w:lineRule="auto"/>
      </w:pPr>
    </w:p>
    <w:p w:rsidR="000035BA" w:rsidRDefault="000035BA" w:rsidP="00F21C78">
      <w:pPr>
        <w:spacing w:after="0" w:line="240" w:lineRule="auto"/>
      </w:pPr>
    </w:p>
    <w:p w:rsidR="000035BA" w:rsidRDefault="000035BA" w:rsidP="000035BA">
      <w:pPr>
        <w:pStyle w:val="a3"/>
        <w:shd w:val="clear" w:color="auto" w:fill="FEFEFE"/>
        <w:spacing w:before="155" w:beforeAutospacing="0" w:after="155" w:afterAutospacing="0"/>
        <w:ind w:left="155" w:right="465"/>
        <w:rPr>
          <w:color w:val="222222"/>
          <w:sz w:val="28"/>
          <w:szCs w:val="28"/>
        </w:rPr>
      </w:pPr>
    </w:p>
    <w:p w:rsidR="000035BA" w:rsidRDefault="000035BA" w:rsidP="000035BA">
      <w:pPr>
        <w:pStyle w:val="a3"/>
        <w:shd w:val="clear" w:color="auto" w:fill="FEFEFE"/>
        <w:spacing w:before="155" w:beforeAutospacing="0" w:after="155" w:afterAutospacing="0"/>
        <w:ind w:left="155" w:right="465"/>
        <w:rPr>
          <w:color w:val="222222"/>
          <w:sz w:val="28"/>
          <w:szCs w:val="28"/>
        </w:rPr>
      </w:pPr>
    </w:p>
    <w:p w:rsidR="000035BA" w:rsidRDefault="000035BA"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E51DFE" w:rsidRDefault="00E51DFE" w:rsidP="000035BA">
      <w:pPr>
        <w:pStyle w:val="a3"/>
        <w:shd w:val="clear" w:color="auto" w:fill="FEFEFE"/>
        <w:spacing w:before="155" w:beforeAutospacing="0" w:after="155" w:afterAutospacing="0"/>
        <w:ind w:left="155" w:right="465"/>
        <w:rPr>
          <w:color w:val="222222"/>
          <w:sz w:val="28"/>
          <w:szCs w:val="28"/>
        </w:rPr>
      </w:pPr>
    </w:p>
    <w:p w:rsidR="005B68D4" w:rsidRDefault="005B68D4" w:rsidP="00F203E9">
      <w:pPr>
        <w:pStyle w:val="a3"/>
        <w:shd w:val="clear" w:color="auto" w:fill="FEFEFE"/>
        <w:spacing w:before="0" w:beforeAutospacing="0" w:after="0" w:afterAutospacing="0"/>
        <w:ind w:left="155" w:right="465"/>
        <w:jc w:val="both"/>
        <w:rPr>
          <w:color w:val="222222"/>
        </w:rPr>
      </w:pPr>
    </w:p>
    <w:p w:rsidR="00B807D4" w:rsidRPr="00305E53" w:rsidRDefault="00B807D4" w:rsidP="00305E53">
      <w:pPr>
        <w:pStyle w:val="a3"/>
        <w:shd w:val="clear" w:color="auto" w:fill="FEFEFE"/>
        <w:spacing w:before="0" w:beforeAutospacing="0" w:after="0" w:afterAutospacing="0"/>
        <w:ind w:right="465"/>
        <w:jc w:val="both"/>
        <w:rPr>
          <w:b/>
          <w:color w:val="222222"/>
          <w:sz w:val="28"/>
          <w:szCs w:val="28"/>
        </w:rPr>
      </w:pPr>
      <w:r w:rsidRPr="00305E53">
        <w:rPr>
          <w:b/>
          <w:color w:val="222222"/>
          <w:sz w:val="28"/>
          <w:szCs w:val="28"/>
        </w:rPr>
        <w:lastRenderedPageBreak/>
        <w:t>Введение</w:t>
      </w:r>
    </w:p>
    <w:p w:rsidR="000035BA" w:rsidRPr="00F203E9" w:rsidRDefault="000035BA" w:rsidP="00305E53">
      <w:pPr>
        <w:pStyle w:val="a3"/>
        <w:shd w:val="clear" w:color="auto" w:fill="FEFEFE"/>
        <w:spacing w:before="0" w:beforeAutospacing="0" w:after="0" w:afterAutospacing="0"/>
        <w:ind w:right="465" w:firstLine="567"/>
        <w:jc w:val="both"/>
        <w:rPr>
          <w:color w:val="222222"/>
        </w:rPr>
      </w:pPr>
      <w:r w:rsidRPr="00F203E9">
        <w:rPr>
          <w:color w:val="222222"/>
        </w:rPr>
        <w:t>Российское образование в последние годы претерпевает множество изменений. Правительство проводит многочисленные реформы в этой сфере. Значительно расширяется объем информации, которую получают обучающиеся, а также изменяется методологическая основа педагогики.</w:t>
      </w:r>
      <w:r w:rsidRPr="00F203E9">
        <w:rPr>
          <w:color w:val="222222"/>
        </w:rPr>
        <w:br/>
      </w:r>
      <w:r w:rsidR="00305E53">
        <w:rPr>
          <w:color w:val="222222"/>
        </w:rPr>
        <w:t xml:space="preserve">        </w:t>
      </w:r>
      <w:r w:rsidRPr="00F203E9">
        <w:rPr>
          <w:color w:val="222222"/>
        </w:rPr>
        <w:t xml:space="preserve">В современных учебных заведениях широко применяются интерактивные методики, а также современные средства получения информации: компьютеры, интернет, интерактивные доски и многое другое. В таких условиях важно активно применять на практике новые подходы к обучению. Среди них самый эффективный и давно зарекомендовавший себя – </w:t>
      </w:r>
      <w:proofErr w:type="spellStart"/>
      <w:r w:rsidRPr="00F203E9">
        <w:rPr>
          <w:color w:val="222222"/>
        </w:rPr>
        <w:t>системно-деятельностный</w:t>
      </w:r>
      <w:proofErr w:type="spellEnd"/>
      <w:r w:rsidRPr="00F203E9">
        <w:rPr>
          <w:color w:val="222222"/>
        </w:rPr>
        <w:t xml:space="preserve"> подход в образовании. В настоящее время он взят за основу Федерального государственного образовательного стандарта.</w:t>
      </w:r>
    </w:p>
    <w:p w:rsidR="000035BA" w:rsidRPr="00F203E9" w:rsidRDefault="000035BA" w:rsidP="00305E53">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F203E9">
        <w:rPr>
          <w:rFonts w:ascii="Times New Roman" w:eastAsia="Times New Roman" w:hAnsi="Times New Roman" w:cs="Times New Roman"/>
          <w:sz w:val="24"/>
          <w:szCs w:val="24"/>
          <w:lang w:eastAsia="ru-RU"/>
        </w:rPr>
        <w:t>Деятельностный</w:t>
      </w:r>
      <w:proofErr w:type="spellEnd"/>
      <w:r w:rsidRPr="00F203E9">
        <w:rPr>
          <w:rFonts w:ascii="Times New Roman" w:eastAsia="Times New Roman" w:hAnsi="Times New Roman" w:cs="Times New Roman"/>
          <w:sz w:val="24"/>
          <w:szCs w:val="24"/>
          <w:lang w:eastAsia="ru-RU"/>
        </w:rPr>
        <w:t xml:space="preserve"> подход, разработанный в трудах Л.С. </w:t>
      </w:r>
      <w:proofErr w:type="spellStart"/>
      <w:r w:rsidRPr="00F203E9">
        <w:rPr>
          <w:rFonts w:ascii="Times New Roman" w:eastAsia="Times New Roman" w:hAnsi="Times New Roman" w:cs="Times New Roman"/>
          <w:sz w:val="24"/>
          <w:szCs w:val="24"/>
          <w:lang w:eastAsia="ru-RU"/>
        </w:rPr>
        <w:t>Выготского</w:t>
      </w:r>
      <w:proofErr w:type="spellEnd"/>
      <w:r w:rsidRPr="00F203E9">
        <w:rPr>
          <w:rFonts w:ascii="Times New Roman" w:eastAsia="Times New Roman" w:hAnsi="Times New Roman" w:cs="Times New Roman"/>
          <w:sz w:val="24"/>
          <w:szCs w:val="24"/>
          <w:lang w:eastAsia="ru-RU"/>
        </w:rPr>
        <w:t xml:space="preserve">, А.Н. Леонтьева, Д.Б. </w:t>
      </w:r>
      <w:proofErr w:type="spellStart"/>
      <w:r w:rsidRPr="00F203E9">
        <w:rPr>
          <w:rFonts w:ascii="Times New Roman" w:eastAsia="Times New Roman" w:hAnsi="Times New Roman" w:cs="Times New Roman"/>
          <w:sz w:val="24"/>
          <w:szCs w:val="24"/>
          <w:lang w:eastAsia="ru-RU"/>
        </w:rPr>
        <w:t>Эльконина</w:t>
      </w:r>
      <w:proofErr w:type="spellEnd"/>
      <w:r w:rsidRPr="00F203E9">
        <w:rPr>
          <w:rFonts w:ascii="Times New Roman" w:eastAsia="Times New Roman" w:hAnsi="Times New Roman" w:cs="Times New Roman"/>
          <w:sz w:val="24"/>
          <w:szCs w:val="24"/>
          <w:lang w:eastAsia="ru-RU"/>
        </w:rPr>
        <w:t>, П.Я. Гальперина, В.В. Давыдова признает, что развитие личности в системе образования обеспечивается, прежде всего, формированием универсальных учебных действий, выступающих основой образовательного и воспитательного процесса.</w:t>
      </w:r>
    </w:p>
    <w:p w:rsidR="000035BA" w:rsidRPr="00F203E9" w:rsidRDefault="000035BA" w:rsidP="00F203E9">
      <w:p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Овладения учащимися универсальными учебными действиями создают возможность самостоятельного успешного усвоения новых знаний, умений и компетентностей, включая организацию усвоения, то есть умения учиться. Эта возможность обеспечивается тем, что универсальные учебные действи</w:t>
      </w:r>
      <w:proofErr w:type="gramStart"/>
      <w:r w:rsidRPr="00F203E9">
        <w:rPr>
          <w:rFonts w:ascii="Times New Roman" w:eastAsia="Times New Roman" w:hAnsi="Times New Roman" w:cs="Times New Roman"/>
          <w:sz w:val="24"/>
          <w:szCs w:val="24"/>
          <w:lang w:eastAsia="ru-RU"/>
        </w:rPr>
        <w:t>я-</w:t>
      </w:r>
      <w:proofErr w:type="gramEnd"/>
      <w:r w:rsidRPr="00F203E9">
        <w:rPr>
          <w:rFonts w:ascii="Times New Roman" w:eastAsia="Times New Roman" w:hAnsi="Times New Roman" w:cs="Times New Roman"/>
          <w:sz w:val="24"/>
          <w:szCs w:val="24"/>
          <w:lang w:eastAsia="ru-RU"/>
        </w:rPr>
        <w:t xml:space="preserve"> это обобщенные действия, порождающие широкую ориентацию учащихся в различных предметных областях познания и мотивацию к обучению.</w:t>
      </w:r>
    </w:p>
    <w:p w:rsidR="00B807D4" w:rsidRPr="00305E53" w:rsidRDefault="00B807D4" w:rsidP="00F203E9">
      <w:pPr>
        <w:pStyle w:val="a3"/>
        <w:shd w:val="clear" w:color="auto" w:fill="FEFEFE"/>
        <w:spacing w:before="0" w:beforeAutospacing="0" w:after="0" w:afterAutospacing="0"/>
        <w:ind w:right="465"/>
        <w:jc w:val="both"/>
        <w:rPr>
          <w:color w:val="222222"/>
          <w:sz w:val="28"/>
          <w:szCs w:val="28"/>
        </w:rPr>
      </w:pPr>
      <w:r w:rsidRPr="00305E53">
        <w:rPr>
          <w:rStyle w:val="a4"/>
          <w:color w:val="222222"/>
          <w:sz w:val="28"/>
          <w:szCs w:val="28"/>
        </w:rPr>
        <w:t xml:space="preserve">Понятие </w:t>
      </w:r>
      <w:proofErr w:type="spellStart"/>
      <w:r w:rsidRPr="00305E53">
        <w:rPr>
          <w:rStyle w:val="a4"/>
          <w:color w:val="222222"/>
          <w:sz w:val="28"/>
          <w:szCs w:val="28"/>
        </w:rPr>
        <w:t>системно-деятельностного</w:t>
      </w:r>
      <w:proofErr w:type="spellEnd"/>
      <w:r w:rsidRPr="00305E53">
        <w:rPr>
          <w:rStyle w:val="a4"/>
          <w:color w:val="222222"/>
          <w:sz w:val="28"/>
          <w:szCs w:val="28"/>
        </w:rPr>
        <w:t xml:space="preserve"> подхода и его цели</w:t>
      </w:r>
    </w:p>
    <w:p w:rsidR="00B807D4" w:rsidRPr="00F203E9" w:rsidRDefault="00B807D4" w:rsidP="00305E53">
      <w:pPr>
        <w:pStyle w:val="a3"/>
        <w:shd w:val="clear" w:color="auto" w:fill="FEFEFE"/>
        <w:spacing w:before="0" w:beforeAutospacing="0" w:after="0" w:afterAutospacing="0"/>
        <w:ind w:right="465" w:firstLine="567"/>
        <w:jc w:val="both"/>
        <w:rPr>
          <w:color w:val="222222"/>
        </w:rPr>
      </w:pPr>
      <w:proofErr w:type="spellStart"/>
      <w:r w:rsidRPr="00F203E9">
        <w:rPr>
          <w:rStyle w:val="a4"/>
          <w:color w:val="222222"/>
        </w:rPr>
        <w:t>Системно-деятельностный</w:t>
      </w:r>
      <w:proofErr w:type="spellEnd"/>
      <w:r w:rsidRPr="00F203E9">
        <w:rPr>
          <w:rStyle w:val="a4"/>
          <w:color w:val="222222"/>
        </w:rPr>
        <w:t xml:space="preserve"> подход</w:t>
      </w:r>
      <w:r w:rsidRPr="00F203E9">
        <w:rPr>
          <w:color w:val="222222"/>
        </w:rPr>
        <w:t> — это организация процесса обучения, в котором главное место отводится активной и разносторонней, в максимальной степени самостоятельной познавательной деятельности учащ</w:t>
      </w:r>
      <w:r w:rsidR="00305E53">
        <w:rPr>
          <w:color w:val="222222"/>
        </w:rPr>
        <w:t>их</w:t>
      </w:r>
      <w:r w:rsidRPr="00F203E9">
        <w:rPr>
          <w:color w:val="222222"/>
        </w:rPr>
        <w:t>ся.</w:t>
      </w:r>
    </w:p>
    <w:p w:rsidR="00B807D4" w:rsidRPr="00F203E9" w:rsidRDefault="00B807D4" w:rsidP="00305E53">
      <w:pPr>
        <w:pStyle w:val="a3"/>
        <w:shd w:val="clear" w:color="auto" w:fill="FEFEFE"/>
        <w:spacing w:before="0" w:beforeAutospacing="0" w:after="0" w:afterAutospacing="0"/>
        <w:ind w:right="465" w:firstLine="567"/>
        <w:jc w:val="both"/>
        <w:rPr>
          <w:color w:val="222222"/>
        </w:rPr>
      </w:pPr>
      <w:r w:rsidRPr="00F203E9">
        <w:rPr>
          <w:rStyle w:val="a4"/>
          <w:color w:val="222222"/>
        </w:rPr>
        <w:t>Основная идея</w:t>
      </w:r>
      <w:r w:rsidRPr="00F203E9">
        <w:rPr>
          <w:color w:val="222222"/>
        </w:rPr>
        <w:t> его состоит в том, что новые знания не даются в готовом виде. Дети «открывают» их сами в процессе самостоятельной исследовательской деятельности</w:t>
      </w:r>
      <w:r w:rsidR="00D45775" w:rsidRPr="00F203E9">
        <w:rPr>
          <w:color w:val="222222"/>
        </w:rPr>
        <w:t xml:space="preserve"> и </w:t>
      </w:r>
      <w:r w:rsidR="00D45775" w:rsidRPr="00F203E9">
        <w:t xml:space="preserve"> являются не пассивными «приёмниками» информации, а сами активно участвуют в учебном процессе. </w:t>
      </w:r>
      <w:r w:rsidR="00D45775" w:rsidRPr="00F203E9">
        <w:rPr>
          <w:color w:val="222222"/>
        </w:rPr>
        <w:t xml:space="preserve"> </w:t>
      </w:r>
      <w:r w:rsidRPr="00F203E9">
        <w:rPr>
          <w:color w:val="222222"/>
        </w:rPr>
        <w:t>Они становятся маленькими учеными, делающими свое собственное открытие. Задача педагога при введении нового материала заключается не в том, чтобы все наглядно и доступно объяснить, показать и рассказать. Педагог  должен организовать исследовательскую работу детей, чтобы они сами додумались до решения проблемы занятия и сами объяснили, как надо действовать в новых условиях.</w:t>
      </w:r>
    </w:p>
    <w:p w:rsidR="00D45775" w:rsidRPr="00F203E9" w:rsidRDefault="00B807D4" w:rsidP="00305E53">
      <w:pPr>
        <w:spacing w:after="0" w:line="240" w:lineRule="auto"/>
        <w:ind w:firstLine="567"/>
        <w:jc w:val="both"/>
        <w:rPr>
          <w:rFonts w:ascii="Times New Roman" w:hAnsi="Times New Roman" w:cs="Times New Roman"/>
          <w:sz w:val="24"/>
          <w:szCs w:val="24"/>
        </w:rPr>
      </w:pPr>
      <w:r w:rsidRPr="00F203E9">
        <w:rPr>
          <w:rStyle w:val="a4"/>
          <w:rFonts w:ascii="Times New Roman" w:hAnsi="Times New Roman" w:cs="Times New Roman"/>
          <w:color w:val="222222"/>
          <w:sz w:val="24"/>
          <w:szCs w:val="24"/>
        </w:rPr>
        <w:t>Главная цель</w:t>
      </w:r>
      <w:r w:rsidRPr="00F203E9">
        <w:rPr>
          <w:rFonts w:ascii="Times New Roman" w:hAnsi="Times New Roman" w:cs="Times New Roman"/>
          <w:color w:val="222222"/>
          <w:sz w:val="24"/>
          <w:szCs w:val="24"/>
        </w:rPr>
        <w:t> </w:t>
      </w:r>
      <w:proofErr w:type="spellStart"/>
      <w:r w:rsidRPr="00F203E9">
        <w:rPr>
          <w:rFonts w:ascii="Times New Roman" w:hAnsi="Times New Roman" w:cs="Times New Roman"/>
          <w:color w:val="222222"/>
          <w:sz w:val="24"/>
          <w:szCs w:val="24"/>
        </w:rPr>
        <w:t>системно-деятельностного</w:t>
      </w:r>
      <w:proofErr w:type="spellEnd"/>
      <w:r w:rsidRPr="00F203E9">
        <w:rPr>
          <w:rFonts w:ascii="Times New Roman" w:hAnsi="Times New Roman" w:cs="Times New Roman"/>
          <w:color w:val="222222"/>
          <w:sz w:val="24"/>
          <w:szCs w:val="24"/>
        </w:rPr>
        <w:t xml:space="preserve"> подхода в обучении состоит в том, чтобы пробудить у </w:t>
      </w:r>
      <w:r w:rsidR="00305E53">
        <w:rPr>
          <w:rFonts w:ascii="Times New Roman" w:hAnsi="Times New Roman" w:cs="Times New Roman"/>
          <w:color w:val="222222"/>
          <w:sz w:val="24"/>
          <w:szCs w:val="24"/>
        </w:rPr>
        <w:t>детей</w:t>
      </w:r>
      <w:r w:rsidRPr="00F203E9">
        <w:rPr>
          <w:rFonts w:ascii="Times New Roman" w:hAnsi="Times New Roman" w:cs="Times New Roman"/>
          <w:color w:val="222222"/>
          <w:sz w:val="24"/>
          <w:szCs w:val="24"/>
        </w:rPr>
        <w:t xml:space="preserve"> интерес к предмету и процессу обучения, а также развить у н</w:t>
      </w:r>
      <w:r w:rsidR="00305E53">
        <w:rPr>
          <w:rFonts w:ascii="Times New Roman" w:hAnsi="Times New Roman" w:cs="Times New Roman"/>
          <w:color w:val="222222"/>
          <w:sz w:val="24"/>
          <w:szCs w:val="24"/>
        </w:rPr>
        <w:t>их</w:t>
      </w:r>
      <w:r w:rsidRPr="00F203E9">
        <w:rPr>
          <w:rFonts w:ascii="Times New Roman" w:hAnsi="Times New Roman" w:cs="Times New Roman"/>
          <w:color w:val="222222"/>
          <w:sz w:val="24"/>
          <w:szCs w:val="24"/>
        </w:rPr>
        <w:t xml:space="preserve"> навыки самообразования.</w:t>
      </w:r>
      <w:r w:rsidR="00D45775" w:rsidRPr="00F203E9">
        <w:rPr>
          <w:rFonts w:ascii="Times New Roman" w:hAnsi="Times New Roman" w:cs="Times New Roman"/>
          <w:sz w:val="24"/>
          <w:szCs w:val="24"/>
        </w:rPr>
        <w:t xml:space="preserve">  </w:t>
      </w:r>
    </w:p>
    <w:p w:rsidR="00D45775" w:rsidRPr="00F203E9" w:rsidRDefault="00D45775" w:rsidP="00305E53">
      <w:pPr>
        <w:spacing w:after="0" w:line="240" w:lineRule="auto"/>
        <w:ind w:firstLine="567"/>
        <w:jc w:val="both"/>
        <w:rPr>
          <w:rFonts w:ascii="Times New Roman" w:hAnsi="Times New Roman" w:cs="Times New Roman"/>
          <w:sz w:val="24"/>
          <w:szCs w:val="24"/>
        </w:rPr>
      </w:pPr>
      <w:r w:rsidRPr="00F203E9">
        <w:rPr>
          <w:rFonts w:ascii="Times New Roman" w:hAnsi="Times New Roman" w:cs="Times New Roman"/>
          <w:sz w:val="24"/>
          <w:szCs w:val="24"/>
        </w:rPr>
        <w:t xml:space="preserve">Целью </w:t>
      </w:r>
      <w:proofErr w:type="spellStart"/>
      <w:r w:rsidRPr="00F203E9">
        <w:rPr>
          <w:rFonts w:ascii="Times New Roman" w:hAnsi="Times New Roman" w:cs="Times New Roman"/>
          <w:sz w:val="24"/>
          <w:szCs w:val="24"/>
        </w:rPr>
        <w:t>деятельностного</w:t>
      </w:r>
      <w:proofErr w:type="spellEnd"/>
      <w:r w:rsidRPr="00F203E9">
        <w:rPr>
          <w:rFonts w:ascii="Times New Roman" w:hAnsi="Times New Roman" w:cs="Times New Roman"/>
          <w:sz w:val="24"/>
          <w:szCs w:val="24"/>
        </w:rPr>
        <w:t xml:space="preserve"> подхода является воспитание личности ребенка как субъекта жизнедеятельности. Быть субъектом - быть хозяином своей деятельности: ставить цели, решать задачи, отвечать за результаты.</w:t>
      </w:r>
    </w:p>
    <w:p w:rsidR="00B807D4" w:rsidRPr="00F203E9" w:rsidRDefault="00B807D4" w:rsidP="00305E53">
      <w:pPr>
        <w:pStyle w:val="a3"/>
        <w:shd w:val="clear" w:color="auto" w:fill="FEFEFE"/>
        <w:spacing w:before="0" w:beforeAutospacing="0" w:after="0" w:afterAutospacing="0"/>
        <w:ind w:right="465" w:firstLine="567"/>
        <w:jc w:val="both"/>
        <w:rPr>
          <w:color w:val="222222"/>
        </w:rPr>
      </w:pPr>
      <w:proofErr w:type="spellStart"/>
      <w:r w:rsidRPr="00F203E9">
        <w:rPr>
          <w:color w:val="222222"/>
        </w:rPr>
        <w:t>Системно-деятельностный</w:t>
      </w:r>
      <w:proofErr w:type="spellEnd"/>
      <w:r w:rsidRPr="00F203E9">
        <w:rPr>
          <w:color w:val="222222"/>
        </w:rPr>
        <w:t xml:space="preserve"> подход </w:t>
      </w:r>
      <w:r w:rsidRPr="00F203E9">
        <w:rPr>
          <w:rStyle w:val="a4"/>
          <w:color w:val="222222"/>
        </w:rPr>
        <w:t>определяет</w:t>
      </w:r>
      <w:r w:rsidRPr="00F203E9">
        <w:rPr>
          <w:color w:val="222222"/>
        </w:rPr>
        <w:t> необходимость представления нового материала через развертывание последовательности учебных задач, моделирования изучаемых процессов, использования различных источников информации, в том числе информационного пространства сети Интернет, предполагает организацию учебного сотрудничества различных уровней (</w:t>
      </w:r>
      <w:r w:rsidR="00D45775" w:rsidRPr="00F203E9">
        <w:rPr>
          <w:color w:val="222222"/>
        </w:rPr>
        <w:t>педагог</w:t>
      </w:r>
      <w:r w:rsidRPr="00F203E9">
        <w:rPr>
          <w:color w:val="222222"/>
        </w:rPr>
        <w:t xml:space="preserve"> – уч</w:t>
      </w:r>
      <w:r w:rsidR="00305E53">
        <w:rPr>
          <w:color w:val="222222"/>
        </w:rPr>
        <w:t>ащийся</w:t>
      </w:r>
      <w:r w:rsidRPr="00F203E9">
        <w:rPr>
          <w:color w:val="222222"/>
        </w:rPr>
        <w:t>, уч</w:t>
      </w:r>
      <w:r w:rsidR="00305E53">
        <w:rPr>
          <w:color w:val="222222"/>
        </w:rPr>
        <w:t>ащийся</w:t>
      </w:r>
      <w:r w:rsidRPr="00F203E9">
        <w:rPr>
          <w:color w:val="222222"/>
        </w:rPr>
        <w:t xml:space="preserve"> – уч</w:t>
      </w:r>
      <w:r w:rsidR="00305E53">
        <w:rPr>
          <w:color w:val="222222"/>
        </w:rPr>
        <w:t>ащийся</w:t>
      </w:r>
      <w:r w:rsidRPr="00F203E9">
        <w:rPr>
          <w:color w:val="222222"/>
        </w:rPr>
        <w:t>, уч</w:t>
      </w:r>
      <w:r w:rsidR="00305E53">
        <w:rPr>
          <w:color w:val="222222"/>
        </w:rPr>
        <w:t>ащийся</w:t>
      </w:r>
      <w:r w:rsidRPr="00F203E9">
        <w:rPr>
          <w:color w:val="222222"/>
        </w:rPr>
        <w:t xml:space="preserve"> – группа).</w:t>
      </w:r>
    </w:p>
    <w:p w:rsidR="001E4D24" w:rsidRPr="00F203E9" w:rsidRDefault="001E4D24" w:rsidP="00305E53">
      <w:pPr>
        <w:spacing w:after="0" w:line="240" w:lineRule="auto"/>
        <w:ind w:firstLine="567"/>
        <w:jc w:val="both"/>
        <w:rPr>
          <w:rFonts w:ascii="Times New Roman" w:hAnsi="Times New Roman" w:cs="Times New Roman"/>
          <w:color w:val="222222"/>
          <w:sz w:val="24"/>
          <w:szCs w:val="24"/>
        </w:rPr>
      </w:pPr>
      <w:proofErr w:type="spellStart"/>
      <w:r w:rsidRPr="00F203E9">
        <w:rPr>
          <w:rFonts w:ascii="Times New Roman" w:hAnsi="Times New Roman" w:cs="Times New Roman"/>
          <w:color w:val="222222"/>
          <w:sz w:val="24"/>
          <w:szCs w:val="24"/>
        </w:rPr>
        <w:t>Деятельностный</w:t>
      </w:r>
      <w:proofErr w:type="spellEnd"/>
      <w:r w:rsidRPr="00F203E9">
        <w:rPr>
          <w:rFonts w:ascii="Times New Roman" w:hAnsi="Times New Roman" w:cs="Times New Roman"/>
          <w:color w:val="222222"/>
          <w:sz w:val="24"/>
          <w:szCs w:val="24"/>
        </w:rPr>
        <w:t xml:space="preserve"> подход означает, что в центре обучении находится личность, её мотивы, цели, потребности, а условием самореализации личности является деятельность.</w:t>
      </w:r>
    </w:p>
    <w:p w:rsidR="001E4D24" w:rsidRPr="00F203E9" w:rsidRDefault="001E4D24" w:rsidP="00F203E9">
      <w:pPr>
        <w:spacing w:after="0" w:line="240" w:lineRule="auto"/>
        <w:jc w:val="both"/>
        <w:rPr>
          <w:rFonts w:ascii="Times New Roman" w:hAnsi="Times New Roman" w:cs="Times New Roman"/>
          <w:color w:val="222222"/>
          <w:sz w:val="24"/>
          <w:szCs w:val="24"/>
        </w:rPr>
      </w:pPr>
      <w:proofErr w:type="spellStart"/>
      <w:r w:rsidRPr="00F203E9">
        <w:rPr>
          <w:rFonts w:ascii="Times New Roman" w:hAnsi="Times New Roman" w:cs="Times New Roman"/>
          <w:color w:val="222222"/>
          <w:sz w:val="24"/>
          <w:szCs w:val="24"/>
        </w:rPr>
        <w:t>Деятельностный</w:t>
      </w:r>
      <w:proofErr w:type="spellEnd"/>
      <w:r w:rsidRPr="00F203E9">
        <w:rPr>
          <w:rFonts w:ascii="Times New Roman" w:hAnsi="Times New Roman" w:cs="Times New Roman"/>
          <w:color w:val="222222"/>
          <w:sz w:val="24"/>
          <w:szCs w:val="24"/>
        </w:rPr>
        <w:t xml:space="preserve"> подход применим практически ко всем учебным </w:t>
      </w:r>
      <w:proofErr w:type="gramStart"/>
      <w:r w:rsidRPr="00F203E9">
        <w:rPr>
          <w:rFonts w:ascii="Times New Roman" w:hAnsi="Times New Roman" w:cs="Times New Roman"/>
          <w:color w:val="222222"/>
          <w:sz w:val="24"/>
          <w:szCs w:val="24"/>
        </w:rPr>
        <w:t>предметам</w:t>
      </w:r>
      <w:proofErr w:type="gramEnd"/>
      <w:r w:rsidRPr="00F203E9">
        <w:rPr>
          <w:rFonts w:ascii="Times New Roman" w:hAnsi="Times New Roman" w:cs="Times New Roman"/>
          <w:color w:val="222222"/>
          <w:sz w:val="24"/>
          <w:szCs w:val="24"/>
        </w:rPr>
        <w:t xml:space="preserve"> и предполагает своей целью включение учащихся в учебную деятельность, обучение ее приемам.</w:t>
      </w:r>
    </w:p>
    <w:p w:rsidR="001E4D24" w:rsidRDefault="001E4D24" w:rsidP="00305E53">
      <w:pPr>
        <w:spacing w:after="0" w:line="240" w:lineRule="auto"/>
        <w:ind w:firstLine="567"/>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lastRenderedPageBreak/>
        <w:t xml:space="preserve">Значит, обучать деятельности - это значит делать учение мотивированным, учить ребенка самостоятельно ставить перед собой цель и находить пути, в том числе средства, ее достижения (т.е. оптимально организовывать свою деятельность), </w:t>
      </w:r>
      <w:proofErr w:type="gramStart"/>
      <w:r w:rsidRPr="00F203E9">
        <w:rPr>
          <w:rFonts w:ascii="Times New Roman" w:hAnsi="Times New Roman" w:cs="Times New Roman"/>
          <w:color w:val="222222"/>
          <w:sz w:val="24"/>
          <w:szCs w:val="24"/>
        </w:rPr>
        <w:t>помогать ребенку сформировать</w:t>
      </w:r>
      <w:proofErr w:type="gramEnd"/>
      <w:r w:rsidRPr="00F203E9">
        <w:rPr>
          <w:rFonts w:ascii="Times New Roman" w:hAnsi="Times New Roman" w:cs="Times New Roman"/>
          <w:color w:val="222222"/>
          <w:sz w:val="24"/>
          <w:szCs w:val="24"/>
        </w:rPr>
        <w:t xml:space="preserve"> у себя умения контроля и самоконтроля, оценки и самооценки.</w:t>
      </w:r>
    </w:p>
    <w:p w:rsidR="002B1CBD" w:rsidRPr="002B1CBD" w:rsidRDefault="002B1CBD" w:rsidP="002B1CBD">
      <w:pPr>
        <w:spacing w:after="0" w:line="240" w:lineRule="auto"/>
        <w:ind w:firstLine="567"/>
        <w:jc w:val="both"/>
        <w:rPr>
          <w:rFonts w:ascii="Times New Roman" w:hAnsi="Times New Roman" w:cs="Times New Roman"/>
          <w:color w:val="222222"/>
          <w:sz w:val="24"/>
          <w:szCs w:val="24"/>
        </w:rPr>
      </w:pPr>
      <w:r w:rsidRPr="002B1CBD">
        <w:rPr>
          <w:rFonts w:ascii="Times New Roman" w:hAnsi="Times New Roman" w:cs="Times New Roman"/>
          <w:color w:val="222222"/>
          <w:sz w:val="24"/>
          <w:szCs w:val="24"/>
        </w:rPr>
        <w:t xml:space="preserve">Результаты применения </w:t>
      </w:r>
      <w:proofErr w:type="spellStart"/>
      <w:r w:rsidRPr="002B1CBD">
        <w:rPr>
          <w:rFonts w:ascii="Times New Roman" w:hAnsi="Times New Roman" w:cs="Times New Roman"/>
          <w:color w:val="222222"/>
          <w:sz w:val="24"/>
          <w:szCs w:val="24"/>
        </w:rPr>
        <w:t>системно-деятельностного</w:t>
      </w:r>
      <w:proofErr w:type="spellEnd"/>
      <w:r w:rsidRPr="002B1CBD">
        <w:rPr>
          <w:rFonts w:ascii="Times New Roman" w:hAnsi="Times New Roman" w:cs="Times New Roman"/>
          <w:color w:val="222222"/>
          <w:sz w:val="24"/>
          <w:szCs w:val="24"/>
        </w:rPr>
        <w:t xml:space="preserve"> подхода можно разделить на 3 группы: личностные, </w:t>
      </w:r>
      <w:proofErr w:type="spellStart"/>
      <w:r w:rsidRPr="002B1CBD">
        <w:rPr>
          <w:rFonts w:ascii="Times New Roman" w:hAnsi="Times New Roman" w:cs="Times New Roman"/>
          <w:color w:val="222222"/>
          <w:sz w:val="24"/>
          <w:szCs w:val="24"/>
        </w:rPr>
        <w:t>метапредметные</w:t>
      </w:r>
      <w:proofErr w:type="spellEnd"/>
      <w:r w:rsidRPr="002B1CBD">
        <w:rPr>
          <w:rFonts w:ascii="Times New Roman" w:hAnsi="Times New Roman" w:cs="Times New Roman"/>
          <w:color w:val="222222"/>
          <w:sz w:val="24"/>
          <w:szCs w:val="24"/>
        </w:rPr>
        <w:t xml:space="preserve"> и предметные.</w:t>
      </w:r>
    </w:p>
    <w:p w:rsidR="002B1CBD" w:rsidRPr="002B1CBD" w:rsidRDefault="002B1CBD" w:rsidP="002B1CBD">
      <w:pPr>
        <w:spacing w:after="0" w:line="240" w:lineRule="auto"/>
        <w:ind w:firstLine="567"/>
        <w:jc w:val="both"/>
        <w:rPr>
          <w:rFonts w:ascii="Times New Roman" w:hAnsi="Times New Roman" w:cs="Times New Roman"/>
          <w:color w:val="222222"/>
          <w:sz w:val="24"/>
          <w:szCs w:val="24"/>
        </w:rPr>
      </w:pPr>
      <w:r w:rsidRPr="002B1CBD">
        <w:rPr>
          <w:rFonts w:ascii="Times New Roman" w:hAnsi="Times New Roman" w:cs="Times New Roman"/>
          <w:color w:val="222222"/>
          <w:sz w:val="24"/>
          <w:szCs w:val="24"/>
        </w:rPr>
        <w:t xml:space="preserve">К личностным результатам относится проявление учениками способности к самообучению и саморазвитию, развитие у детей мотивации к получению новых знаний, </w:t>
      </w:r>
      <w:proofErr w:type="spellStart"/>
      <w:r w:rsidRPr="002B1CBD">
        <w:rPr>
          <w:rFonts w:ascii="Times New Roman" w:hAnsi="Times New Roman" w:cs="Times New Roman"/>
          <w:color w:val="222222"/>
          <w:sz w:val="24"/>
          <w:szCs w:val="24"/>
        </w:rPr>
        <w:t>сформированность</w:t>
      </w:r>
      <w:proofErr w:type="spellEnd"/>
      <w:r w:rsidRPr="002B1CBD">
        <w:rPr>
          <w:rFonts w:ascii="Times New Roman" w:hAnsi="Times New Roman" w:cs="Times New Roman"/>
          <w:color w:val="222222"/>
          <w:sz w:val="24"/>
          <w:szCs w:val="24"/>
        </w:rPr>
        <w:t xml:space="preserve"> их индивидуальных взглядов и ценностей.</w:t>
      </w:r>
    </w:p>
    <w:p w:rsidR="002B1CBD" w:rsidRPr="002B1CBD" w:rsidRDefault="002B1CBD" w:rsidP="002B1CBD">
      <w:pPr>
        <w:spacing w:after="0" w:line="240" w:lineRule="auto"/>
        <w:ind w:firstLine="567"/>
        <w:jc w:val="both"/>
        <w:rPr>
          <w:rFonts w:ascii="Times New Roman" w:hAnsi="Times New Roman" w:cs="Times New Roman"/>
          <w:color w:val="222222"/>
          <w:sz w:val="24"/>
          <w:szCs w:val="24"/>
        </w:rPr>
      </w:pPr>
      <w:r w:rsidRPr="002B1CBD">
        <w:rPr>
          <w:rFonts w:ascii="Times New Roman" w:hAnsi="Times New Roman" w:cs="Times New Roman"/>
          <w:color w:val="222222"/>
          <w:sz w:val="24"/>
          <w:szCs w:val="24"/>
        </w:rPr>
        <w:t xml:space="preserve">К </w:t>
      </w:r>
      <w:proofErr w:type="spellStart"/>
      <w:r w:rsidRPr="002B1CBD">
        <w:rPr>
          <w:rFonts w:ascii="Times New Roman" w:hAnsi="Times New Roman" w:cs="Times New Roman"/>
          <w:color w:val="222222"/>
          <w:sz w:val="24"/>
          <w:szCs w:val="24"/>
        </w:rPr>
        <w:t>метапредметным</w:t>
      </w:r>
      <w:proofErr w:type="spellEnd"/>
      <w:r w:rsidRPr="002B1CBD">
        <w:rPr>
          <w:rFonts w:ascii="Times New Roman" w:hAnsi="Times New Roman" w:cs="Times New Roman"/>
          <w:color w:val="222222"/>
          <w:sz w:val="24"/>
          <w:szCs w:val="24"/>
        </w:rPr>
        <w:t xml:space="preserve"> результатам можно отнести освоение основных учебных действий: способность познавать науки, регулировать свою учебную деятельность и общаться с одноклассниками и педагогами в процессе обучения.</w:t>
      </w:r>
    </w:p>
    <w:p w:rsidR="002B1CBD" w:rsidRPr="002B1CBD" w:rsidRDefault="002B1CBD" w:rsidP="002B1CBD">
      <w:pPr>
        <w:spacing w:after="0" w:line="240" w:lineRule="auto"/>
        <w:ind w:firstLine="567"/>
        <w:jc w:val="both"/>
        <w:rPr>
          <w:rFonts w:ascii="Times New Roman" w:hAnsi="Times New Roman" w:cs="Times New Roman"/>
          <w:color w:val="222222"/>
          <w:sz w:val="24"/>
          <w:szCs w:val="24"/>
        </w:rPr>
      </w:pPr>
      <w:r w:rsidRPr="002B1CBD">
        <w:rPr>
          <w:rFonts w:ascii="Times New Roman" w:hAnsi="Times New Roman" w:cs="Times New Roman"/>
          <w:color w:val="222222"/>
          <w:sz w:val="24"/>
          <w:szCs w:val="24"/>
        </w:rPr>
        <w:t>Предметными результатами является получение базовых знаний по основным предметам, способность преобразовывать полученные знания, применять их на практике. Также предметным результатом подхода является сформированная целостная картина мира, основанная на современных научных знаниях.</w:t>
      </w:r>
    </w:p>
    <w:p w:rsidR="002B1CBD" w:rsidRPr="002B1CBD" w:rsidRDefault="002B1CBD" w:rsidP="002B1CBD">
      <w:pPr>
        <w:spacing w:after="0" w:line="240" w:lineRule="auto"/>
        <w:ind w:firstLine="567"/>
        <w:jc w:val="both"/>
        <w:rPr>
          <w:rFonts w:ascii="Times New Roman" w:hAnsi="Times New Roman" w:cs="Times New Roman"/>
          <w:color w:val="222222"/>
          <w:sz w:val="24"/>
          <w:szCs w:val="24"/>
        </w:rPr>
      </w:pPr>
      <w:r w:rsidRPr="002B1CBD">
        <w:rPr>
          <w:rFonts w:ascii="Times New Roman" w:hAnsi="Times New Roman" w:cs="Times New Roman"/>
          <w:color w:val="222222"/>
          <w:sz w:val="24"/>
          <w:szCs w:val="24"/>
        </w:rPr>
        <w:t xml:space="preserve">Таким образом, </w:t>
      </w:r>
      <w:proofErr w:type="spellStart"/>
      <w:r w:rsidRPr="002B1CBD">
        <w:rPr>
          <w:rFonts w:ascii="Times New Roman" w:hAnsi="Times New Roman" w:cs="Times New Roman"/>
          <w:color w:val="222222"/>
          <w:sz w:val="24"/>
          <w:szCs w:val="24"/>
        </w:rPr>
        <w:t>системно-деятельностный</w:t>
      </w:r>
      <w:proofErr w:type="spellEnd"/>
      <w:r w:rsidRPr="002B1CBD">
        <w:rPr>
          <w:rFonts w:ascii="Times New Roman" w:hAnsi="Times New Roman" w:cs="Times New Roman"/>
          <w:color w:val="222222"/>
          <w:sz w:val="24"/>
          <w:szCs w:val="24"/>
        </w:rPr>
        <w:t xml:space="preserve"> подход в обучении позволяет эффективно достичь результатов, которые являются основой гармоничного личностного развития ребенка.</w:t>
      </w:r>
    </w:p>
    <w:p w:rsidR="001E4D24" w:rsidRPr="00F203E9" w:rsidRDefault="001E4D24" w:rsidP="00305E53">
      <w:pPr>
        <w:spacing w:after="0" w:line="240" w:lineRule="auto"/>
        <w:ind w:firstLine="567"/>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xml:space="preserve">Принцип деятельности в процессе </w:t>
      </w:r>
      <w:proofErr w:type="gramStart"/>
      <w:r w:rsidRPr="00F203E9">
        <w:rPr>
          <w:rFonts w:ascii="Times New Roman" w:hAnsi="Times New Roman" w:cs="Times New Roman"/>
          <w:color w:val="222222"/>
          <w:sz w:val="24"/>
          <w:szCs w:val="24"/>
        </w:rPr>
        <w:t>обучения по</w:t>
      </w:r>
      <w:proofErr w:type="gramEnd"/>
      <w:r w:rsidRPr="00F203E9">
        <w:rPr>
          <w:rFonts w:ascii="Times New Roman" w:hAnsi="Times New Roman" w:cs="Times New Roman"/>
          <w:color w:val="222222"/>
          <w:sz w:val="24"/>
          <w:szCs w:val="24"/>
        </w:rPr>
        <w:t xml:space="preserve"> развивающей системе выделяет ученика как деятеля в образовательном процессе, а педагогу отводится роль организатора и управленца этого процесса. Позиция педагога состоит в том, чтобы не быть истиной в последней инстанции. Он на своем примере может и должен показывать ученикам, что невозможно знать все, но можно и должно узнавать, вместе с учениками определять, где и как найти правильный ответ, нужную информацию. При таком подходе у каждого ребенка будет право на ошибку и возможность ее осознать и исправить или даже избежать ее. Задача педагога - создавать для каждого ситуацию успеха, не оставляя места для скуки и страха ошибиться - того, что тормозит развитие</w:t>
      </w:r>
    </w:p>
    <w:p w:rsidR="00D45775" w:rsidRPr="00F203E9" w:rsidRDefault="001E4D24" w:rsidP="00305E53">
      <w:pPr>
        <w:spacing w:after="0" w:line="240" w:lineRule="auto"/>
        <w:ind w:firstLine="567"/>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xml:space="preserve">Итак, любое усвоение знаний строится на усвоении учеником учебных действий, овладев которыми, ученик смог бы усваивать знания самостоятельно, пользуясь различными источниками информации. Научить учиться (усваивать информацию) главный тезис </w:t>
      </w:r>
      <w:proofErr w:type="spellStart"/>
      <w:r w:rsidRPr="00F203E9">
        <w:rPr>
          <w:rFonts w:ascii="Times New Roman" w:hAnsi="Times New Roman" w:cs="Times New Roman"/>
          <w:color w:val="222222"/>
          <w:sz w:val="24"/>
          <w:szCs w:val="24"/>
        </w:rPr>
        <w:t>деятельностного</w:t>
      </w:r>
      <w:proofErr w:type="spellEnd"/>
      <w:r w:rsidRPr="00F203E9">
        <w:rPr>
          <w:rFonts w:ascii="Times New Roman" w:hAnsi="Times New Roman" w:cs="Times New Roman"/>
          <w:color w:val="222222"/>
          <w:sz w:val="24"/>
          <w:szCs w:val="24"/>
        </w:rPr>
        <w:t xml:space="preserve"> подхода к обучению.</w:t>
      </w:r>
    </w:p>
    <w:p w:rsidR="001E4D24" w:rsidRPr="00F203E9" w:rsidRDefault="001E4D24" w:rsidP="00305E53">
      <w:pPr>
        <w:spacing w:after="0" w:line="240" w:lineRule="auto"/>
        <w:ind w:firstLine="567"/>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В </w:t>
      </w:r>
      <w:r w:rsidRPr="00F203E9">
        <w:rPr>
          <w:rStyle w:val="a4"/>
          <w:rFonts w:ascii="Times New Roman" w:hAnsi="Times New Roman" w:cs="Times New Roman"/>
          <w:color w:val="222222"/>
          <w:sz w:val="24"/>
          <w:szCs w:val="24"/>
        </w:rPr>
        <w:t>конечном итоге</w:t>
      </w:r>
      <w:r w:rsidRPr="00F203E9">
        <w:rPr>
          <w:rFonts w:ascii="Times New Roman" w:hAnsi="Times New Roman" w:cs="Times New Roman"/>
          <w:color w:val="222222"/>
          <w:sz w:val="24"/>
          <w:szCs w:val="24"/>
        </w:rPr>
        <w:t> результатом должно стать воспитание человека с активной жизненной позицией не только в обучении, но и в жизни. Такой человек способен ставить перед собой цели, решать учебные и жизненные задачи и отвечать за результат своих действий</w:t>
      </w:r>
    </w:p>
    <w:p w:rsidR="00305E53" w:rsidRDefault="00201CB6" w:rsidP="00F203E9">
      <w:pPr>
        <w:spacing w:after="0" w:line="240" w:lineRule="auto"/>
        <w:jc w:val="both"/>
        <w:rPr>
          <w:rFonts w:ascii="Times New Roman" w:hAnsi="Times New Roman" w:cs="Times New Roman"/>
          <w:color w:val="222222"/>
          <w:sz w:val="24"/>
          <w:szCs w:val="24"/>
        </w:rPr>
      </w:pPr>
      <w:r w:rsidRPr="00305E53">
        <w:rPr>
          <w:rFonts w:ascii="Times New Roman" w:eastAsia="Times New Roman" w:hAnsi="Times New Roman" w:cs="Times New Roman"/>
          <w:b/>
          <w:sz w:val="28"/>
          <w:szCs w:val="28"/>
          <w:lang w:eastAsia="ru-RU"/>
        </w:rPr>
        <w:t xml:space="preserve">  Основные принципы  </w:t>
      </w:r>
      <w:proofErr w:type="spellStart"/>
      <w:r w:rsidRPr="00305E53">
        <w:rPr>
          <w:rFonts w:ascii="Times New Roman" w:eastAsia="Times New Roman" w:hAnsi="Times New Roman" w:cs="Times New Roman"/>
          <w:b/>
          <w:sz w:val="28"/>
          <w:szCs w:val="28"/>
          <w:lang w:eastAsia="ru-RU"/>
        </w:rPr>
        <w:t>деятельностного</w:t>
      </w:r>
      <w:proofErr w:type="spellEnd"/>
      <w:r w:rsidRPr="00305E53">
        <w:rPr>
          <w:rFonts w:ascii="Times New Roman" w:eastAsia="Times New Roman" w:hAnsi="Times New Roman" w:cs="Times New Roman"/>
          <w:b/>
          <w:sz w:val="28"/>
          <w:szCs w:val="28"/>
          <w:lang w:eastAsia="ru-RU"/>
        </w:rPr>
        <w:t xml:space="preserve"> подхода</w:t>
      </w:r>
      <w:r w:rsidRPr="00F203E9">
        <w:rPr>
          <w:rFonts w:ascii="Times New Roman" w:eastAsia="Times New Roman" w:hAnsi="Times New Roman" w:cs="Times New Roman"/>
          <w:b/>
          <w:sz w:val="24"/>
          <w:szCs w:val="24"/>
          <w:lang w:eastAsia="ru-RU"/>
        </w:rPr>
        <w:t xml:space="preserve"> </w:t>
      </w:r>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Концепцию «учения через деятельность» впервые предложил американский</w:t>
      </w:r>
      <w:r w:rsidR="00305E53">
        <w:rPr>
          <w:rFonts w:ascii="Times New Roman" w:hAnsi="Times New Roman" w:cs="Times New Roman"/>
          <w:color w:val="222222"/>
          <w:sz w:val="24"/>
          <w:szCs w:val="24"/>
        </w:rPr>
        <w:t xml:space="preserve"> </w:t>
      </w:r>
      <w:r w:rsidRPr="00F203E9">
        <w:rPr>
          <w:rFonts w:ascii="Times New Roman" w:hAnsi="Times New Roman" w:cs="Times New Roman"/>
          <w:color w:val="222222"/>
          <w:sz w:val="24"/>
          <w:szCs w:val="24"/>
        </w:rPr>
        <w:t xml:space="preserve">учёный Д. </w:t>
      </w:r>
      <w:proofErr w:type="spellStart"/>
      <w:r w:rsidRPr="00F203E9">
        <w:rPr>
          <w:rFonts w:ascii="Times New Roman" w:hAnsi="Times New Roman" w:cs="Times New Roman"/>
          <w:color w:val="222222"/>
          <w:sz w:val="24"/>
          <w:szCs w:val="24"/>
        </w:rPr>
        <w:t>Дьюи</w:t>
      </w:r>
      <w:proofErr w:type="spellEnd"/>
      <w:r w:rsidRPr="00F203E9">
        <w:rPr>
          <w:rFonts w:ascii="Times New Roman" w:hAnsi="Times New Roman" w:cs="Times New Roman"/>
          <w:color w:val="222222"/>
          <w:sz w:val="24"/>
          <w:szCs w:val="24"/>
        </w:rPr>
        <w:t xml:space="preserve">. Им были определены основные принципы </w:t>
      </w:r>
      <w:proofErr w:type="spellStart"/>
      <w:r w:rsidRPr="00F203E9">
        <w:rPr>
          <w:rFonts w:ascii="Times New Roman" w:hAnsi="Times New Roman" w:cs="Times New Roman"/>
          <w:color w:val="222222"/>
          <w:sz w:val="24"/>
          <w:szCs w:val="24"/>
        </w:rPr>
        <w:t>деятельностного</w:t>
      </w:r>
      <w:proofErr w:type="spellEnd"/>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подхода в обучении:</w:t>
      </w:r>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учёт интересов учащихся;</w:t>
      </w:r>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учение через обучение мысли и действию;</w:t>
      </w:r>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познание и знание как следствие преодоления трудностей;</w:t>
      </w:r>
    </w:p>
    <w:p w:rsidR="001E4D24"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color w:val="222222"/>
          <w:sz w:val="24"/>
          <w:szCs w:val="24"/>
        </w:rPr>
        <w:t>• свободная творческая работа и сотрудничество.</w:t>
      </w:r>
    </w:p>
    <w:p w:rsidR="00201CB6" w:rsidRPr="00F203E9" w:rsidRDefault="00201CB6" w:rsidP="00305E53">
      <w:pPr>
        <w:spacing w:after="0" w:line="240" w:lineRule="auto"/>
        <w:ind w:firstLine="567"/>
        <w:jc w:val="both"/>
        <w:rPr>
          <w:rFonts w:ascii="Times New Roman" w:hAnsi="Times New Roman" w:cs="Times New Roman"/>
          <w:sz w:val="24"/>
          <w:szCs w:val="24"/>
        </w:rPr>
      </w:pPr>
      <w:r w:rsidRPr="00F203E9">
        <w:rPr>
          <w:rFonts w:ascii="Times New Roman" w:hAnsi="Times New Roman" w:cs="Times New Roman"/>
          <w:sz w:val="24"/>
          <w:szCs w:val="24"/>
        </w:rPr>
        <w:t xml:space="preserve">Прошло 50 лет с тех пор, как авторы развивающей системы Д.Б. </w:t>
      </w:r>
      <w:proofErr w:type="spellStart"/>
      <w:r w:rsidRPr="00F203E9">
        <w:rPr>
          <w:rFonts w:ascii="Times New Roman" w:hAnsi="Times New Roman" w:cs="Times New Roman"/>
          <w:sz w:val="24"/>
          <w:szCs w:val="24"/>
        </w:rPr>
        <w:t>Эльконин</w:t>
      </w:r>
      <w:proofErr w:type="spellEnd"/>
      <w:r w:rsidRPr="00F203E9">
        <w:rPr>
          <w:rFonts w:ascii="Times New Roman" w:hAnsi="Times New Roman" w:cs="Times New Roman"/>
          <w:sz w:val="24"/>
          <w:szCs w:val="24"/>
        </w:rPr>
        <w:t>,</w:t>
      </w:r>
    </w:p>
    <w:p w:rsidR="00201CB6" w:rsidRPr="00F203E9" w:rsidRDefault="00201CB6" w:rsidP="00F203E9">
      <w:pPr>
        <w:spacing w:after="0" w:line="240" w:lineRule="auto"/>
        <w:jc w:val="both"/>
        <w:rPr>
          <w:rFonts w:ascii="Times New Roman" w:hAnsi="Times New Roman" w:cs="Times New Roman"/>
          <w:sz w:val="24"/>
          <w:szCs w:val="24"/>
        </w:rPr>
      </w:pPr>
      <w:r w:rsidRPr="00F203E9">
        <w:rPr>
          <w:rFonts w:ascii="Times New Roman" w:hAnsi="Times New Roman" w:cs="Times New Roman"/>
          <w:sz w:val="24"/>
          <w:szCs w:val="24"/>
        </w:rPr>
        <w:t xml:space="preserve">В.В. Давыдов, В. В. </w:t>
      </w:r>
      <w:proofErr w:type="spellStart"/>
      <w:r w:rsidRPr="00F203E9">
        <w:rPr>
          <w:rFonts w:ascii="Times New Roman" w:hAnsi="Times New Roman" w:cs="Times New Roman"/>
          <w:sz w:val="24"/>
          <w:szCs w:val="24"/>
        </w:rPr>
        <w:t>Репкин</w:t>
      </w:r>
      <w:proofErr w:type="spellEnd"/>
      <w:r w:rsidRPr="00F203E9">
        <w:rPr>
          <w:rFonts w:ascii="Times New Roman" w:hAnsi="Times New Roman" w:cs="Times New Roman"/>
          <w:sz w:val="24"/>
          <w:szCs w:val="24"/>
        </w:rPr>
        <w:t xml:space="preserve"> не просто выдвинули принципы </w:t>
      </w:r>
      <w:proofErr w:type="spellStart"/>
      <w:r w:rsidRPr="00F203E9">
        <w:rPr>
          <w:rFonts w:ascii="Times New Roman" w:hAnsi="Times New Roman" w:cs="Times New Roman"/>
          <w:sz w:val="24"/>
          <w:szCs w:val="24"/>
        </w:rPr>
        <w:t>деятельностного</w:t>
      </w:r>
      <w:proofErr w:type="spellEnd"/>
    </w:p>
    <w:p w:rsidR="00201CB6" w:rsidRPr="00F203E9" w:rsidRDefault="00201CB6" w:rsidP="00F203E9">
      <w:pPr>
        <w:spacing w:after="0" w:line="240" w:lineRule="auto"/>
        <w:jc w:val="both"/>
        <w:rPr>
          <w:rFonts w:ascii="Times New Roman" w:hAnsi="Times New Roman" w:cs="Times New Roman"/>
          <w:sz w:val="24"/>
          <w:szCs w:val="24"/>
        </w:rPr>
      </w:pPr>
      <w:r w:rsidRPr="00F203E9">
        <w:rPr>
          <w:rFonts w:ascii="Times New Roman" w:hAnsi="Times New Roman" w:cs="Times New Roman"/>
          <w:sz w:val="24"/>
          <w:szCs w:val="24"/>
        </w:rPr>
        <w:t>подхода в начальном звене школы, но и запустили его механизм в обычные школы,</w:t>
      </w:r>
    </w:p>
    <w:p w:rsidR="00201CB6" w:rsidRPr="00F203E9" w:rsidRDefault="00201CB6" w:rsidP="00F203E9">
      <w:pPr>
        <w:spacing w:after="0" w:line="240" w:lineRule="auto"/>
        <w:jc w:val="both"/>
        <w:rPr>
          <w:rFonts w:ascii="Times New Roman" w:hAnsi="Times New Roman" w:cs="Times New Roman"/>
          <w:sz w:val="24"/>
          <w:szCs w:val="24"/>
        </w:rPr>
      </w:pPr>
      <w:r w:rsidRPr="00F203E9">
        <w:rPr>
          <w:rFonts w:ascii="Times New Roman" w:hAnsi="Times New Roman" w:cs="Times New Roman"/>
          <w:sz w:val="24"/>
          <w:szCs w:val="24"/>
        </w:rPr>
        <w:t xml:space="preserve">в практику учителей. И только сейчас наша страна осознала значимость </w:t>
      </w:r>
      <w:proofErr w:type="gramStart"/>
      <w:r w:rsidRPr="00F203E9">
        <w:rPr>
          <w:rFonts w:ascii="Times New Roman" w:hAnsi="Times New Roman" w:cs="Times New Roman"/>
          <w:sz w:val="24"/>
          <w:szCs w:val="24"/>
        </w:rPr>
        <w:t>данного</w:t>
      </w:r>
      <w:proofErr w:type="gramEnd"/>
    </w:p>
    <w:p w:rsidR="00201CB6" w:rsidRPr="00F203E9" w:rsidRDefault="00201CB6" w:rsidP="00F203E9">
      <w:pPr>
        <w:spacing w:after="0" w:line="240" w:lineRule="auto"/>
        <w:jc w:val="both"/>
        <w:rPr>
          <w:rFonts w:ascii="Times New Roman" w:hAnsi="Times New Roman" w:cs="Times New Roman"/>
          <w:sz w:val="24"/>
          <w:szCs w:val="24"/>
        </w:rPr>
      </w:pPr>
      <w:r w:rsidRPr="00F203E9">
        <w:rPr>
          <w:rFonts w:ascii="Times New Roman" w:hAnsi="Times New Roman" w:cs="Times New Roman"/>
          <w:sz w:val="24"/>
          <w:szCs w:val="24"/>
        </w:rPr>
        <w:t xml:space="preserve">подхода не только в начальной школе, но и в средней и старшей. </w:t>
      </w:r>
      <w:proofErr w:type="spellStart"/>
      <w:r w:rsidRPr="00F203E9">
        <w:rPr>
          <w:rFonts w:ascii="Times New Roman" w:hAnsi="Times New Roman" w:cs="Times New Roman"/>
          <w:sz w:val="24"/>
          <w:szCs w:val="24"/>
        </w:rPr>
        <w:t>Деятельностный</w:t>
      </w:r>
      <w:proofErr w:type="spellEnd"/>
    </w:p>
    <w:p w:rsidR="00201CB6" w:rsidRPr="00F203E9" w:rsidRDefault="00201CB6" w:rsidP="00F203E9">
      <w:pPr>
        <w:spacing w:after="0" w:line="240" w:lineRule="auto"/>
        <w:jc w:val="both"/>
        <w:rPr>
          <w:rFonts w:ascii="Times New Roman" w:hAnsi="Times New Roman" w:cs="Times New Roman"/>
          <w:sz w:val="24"/>
          <w:szCs w:val="24"/>
        </w:rPr>
      </w:pPr>
      <w:r w:rsidRPr="00F203E9">
        <w:rPr>
          <w:rFonts w:ascii="Times New Roman" w:hAnsi="Times New Roman" w:cs="Times New Roman"/>
          <w:sz w:val="24"/>
          <w:szCs w:val="24"/>
        </w:rPr>
        <w:t>подход в образовании – это совсем не совокупность образовательных технологий</w:t>
      </w:r>
    </w:p>
    <w:p w:rsidR="00201CB6" w:rsidRPr="00F203E9" w:rsidRDefault="00201CB6" w:rsidP="00F203E9">
      <w:pPr>
        <w:spacing w:after="0" w:line="240" w:lineRule="auto"/>
        <w:jc w:val="both"/>
        <w:rPr>
          <w:rFonts w:ascii="Times New Roman" w:hAnsi="Times New Roman" w:cs="Times New Roman"/>
          <w:color w:val="222222"/>
          <w:sz w:val="24"/>
          <w:szCs w:val="24"/>
        </w:rPr>
      </w:pPr>
      <w:r w:rsidRPr="00F203E9">
        <w:rPr>
          <w:rFonts w:ascii="Times New Roman" w:hAnsi="Times New Roman" w:cs="Times New Roman"/>
          <w:sz w:val="24"/>
          <w:szCs w:val="24"/>
        </w:rPr>
        <w:t>или методических приемов. Это своего рода философия образования, методологический базис.</w:t>
      </w:r>
    </w:p>
    <w:p w:rsidR="00201CB6" w:rsidRPr="00F203E9" w:rsidRDefault="00201CB6" w:rsidP="00F203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lastRenderedPageBreak/>
        <w:t xml:space="preserve">Так как основной формой организации обучения является урок, то необходимо знать </w:t>
      </w:r>
      <w:r w:rsidR="006F3470" w:rsidRPr="00F203E9">
        <w:rPr>
          <w:rFonts w:ascii="Times New Roman" w:eastAsia="Times New Roman" w:hAnsi="Times New Roman" w:cs="Times New Roman"/>
          <w:sz w:val="24"/>
          <w:szCs w:val="24"/>
          <w:lang w:eastAsia="ru-RU"/>
        </w:rPr>
        <w:t>с</w:t>
      </w:r>
      <w:r w:rsidRPr="00F203E9">
        <w:rPr>
          <w:rFonts w:ascii="Times New Roman" w:eastAsia="Times New Roman" w:hAnsi="Times New Roman" w:cs="Times New Roman"/>
          <w:sz w:val="24"/>
          <w:szCs w:val="24"/>
          <w:lang w:eastAsia="ru-RU"/>
        </w:rPr>
        <w:t>истем</w:t>
      </w:r>
      <w:r w:rsidR="006F3470" w:rsidRPr="00F203E9">
        <w:rPr>
          <w:rFonts w:ascii="Times New Roman" w:eastAsia="Times New Roman" w:hAnsi="Times New Roman" w:cs="Times New Roman"/>
          <w:sz w:val="24"/>
          <w:szCs w:val="24"/>
          <w:lang w:eastAsia="ru-RU"/>
        </w:rPr>
        <w:t>у</w:t>
      </w:r>
      <w:r w:rsidRPr="00F203E9">
        <w:rPr>
          <w:rFonts w:ascii="Times New Roman" w:eastAsia="Times New Roman" w:hAnsi="Times New Roman" w:cs="Times New Roman"/>
          <w:sz w:val="24"/>
          <w:szCs w:val="24"/>
          <w:lang w:eastAsia="ru-RU"/>
        </w:rPr>
        <w:t xml:space="preserve"> дидактических принципов</w:t>
      </w:r>
      <w:r w:rsidR="006F3470" w:rsidRPr="00F203E9">
        <w:rPr>
          <w:rFonts w:ascii="Times New Roman" w:eastAsia="Times New Roman" w:hAnsi="Times New Roman" w:cs="Times New Roman"/>
          <w:sz w:val="24"/>
          <w:szCs w:val="24"/>
          <w:lang w:eastAsia="ru-RU"/>
        </w:rPr>
        <w:t>,</w:t>
      </w:r>
      <w:r w:rsidRPr="00F203E9">
        <w:rPr>
          <w:rFonts w:ascii="Times New Roman" w:eastAsia="Times New Roman" w:hAnsi="Times New Roman" w:cs="Times New Roman"/>
          <w:sz w:val="24"/>
          <w:szCs w:val="24"/>
          <w:lang w:eastAsia="ru-RU"/>
        </w:rPr>
        <w:t xml:space="preserve"> обеспечива</w:t>
      </w:r>
      <w:r w:rsidR="006F3470" w:rsidRPr="00F203E9">
        <w:rPr>
          <w:rFonts w:ascii="Times New Roman" w:eastAsia="Times New Roman" w:hAnsi="Times New Roman" w:cs="Times New Roman"/>
          <w:sz w:val="24"/>
          <w:szCs w:val="24"/>
          <w:lang w:eastAsia="ru-RU"/>
        </w:rPr>
        <w:t>ющих</w:t>
      </w:r>
      <w:r w:rsidRPr="00F203E9">
        <w:rPr>
          <w:rFonts w:ascii="Times New Roman" w:eastAsia="Times New Roman" w:hAnsi="Times New Roman" w:cs="Times New Roman"/>
          <w:sz w:val="24"/>
          <w:szCs w:val="24"/>
          <w:lang w:eastAsia="ru-RU"/>
        </w:rPr>
        <w:t xml:space="preserve"> реализацию технологи</w:t>
      </w:r>
      <w:r w:rsidR="006F3470" w:rsidRPr="00F203E9">
        <w:rPr>
          <w:rFonts w:ascii="Times New Roman" w:eastAsia="Times New Roman" w:hAnsi="Times New Roman" w:cs="Times New Roman"/>
          <w:sz w:val="24"/>
          <w:szCs w:val="24"/>
          <w:lang w:eastAsia="ru-RU"/>
        </w:rPr>
        <w:t>й</w:t>
      </w:r>
      <w:r w:rsidRPr="00F203E9">
        <w:rPr>
          <w:rFonts w:ascii="Times New Roman" w:eastAsia="Times New Roman" w:hAnsi="Times New Roman" w:cs="Times New Roman"/>
          <w:sz w:val="24"/>
          <w:szCs w:val="24"/>
          <w:lang w:eastAsia="ru-RU"/>
        </w:rPr>
        <w:t xml:space="preserve"> </w:t>
      </w:r>
      <w:proofErr w:type="spellStart"/>
      <w:r w:rsidRPr="00F203E9">
        <w:rPr>
          <w:rFonts w:ascii="Times New Roman" w:eastAsia="Times New Roman" w:hAnsi="Times New Roman" w:cs="Times New Roman"/>
          <w:sz w:val="24"/>
          <w:szCs w:val="24"/>
          <w:lang w:eastAsia="ru-RU"/>
        </w:rPr>
        <w:t>деятельностного</w:t>
      </w:r>
      <w:proofErr w:type="spellEnd"/>
      <w:r w:rsidRPr="00F203E9">
        <w:rPr>
          <w:rFonts w:ascii="Times New Roman" w:eastAsia="Times New Roman" w:hAnsi="Times New Roman" w:cs="Times New Roman"/>
          <w:sz w:val="24"/>
          <w:szCs w:val="24"/>
          <w:lang w:eastAsia="ru-RU"/>
        </w:rPr>
        <w:t xml:space="preserve"> </w:t>
      </w:r>
      <w:r w:rsidR="00305E53">
        <w:rPr>
          <w:rFonts w:ascii="Times New Roman" w:eastAsia="Times New Roman" w:hAnsi="Times New Roman" w:cs="Times New Roman"/>
          <w:sz w:val="24"/>
          <w:szCs w:val="24"/>
          <w:lang w:eastAsia="ru-RU"/>
        </w:rPr>
        <w:t>подхода</w:t>
      </w:r>
      <w:r w:rsidRPr="00F203E9">
        <w:rPr>
          <w:rFonts w:ascii="Times New Roman" w:eastAsia="Times New Roman" w:hAnsi="Times New Roman" w:cs="Times New Roman"/>
          <w:sz w:val="24"/>
          <w:szCs w:val="24"/>
          <w:lang w:eastAsia="ru-RU"/>
        </w:rPr>
        <w:t xml:space="preserve"> в практическом преподавании:</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деятельност</w:t>
      </w:r>
      <w:proofErr w:type="gramStart"/>
      <w:r w:rsidRPr="00F203E9">
        <w:rPr>
          <w:rFonts w:ascii="Times New Roman" w:eastAsia="Times New Roman" w:hAnsi="Times New Roman" w:cs="Times New Roman"/>
          <w:sz w:val="24"/>
          <w:szCs w:val="24"/>
          <w:lang w:eastAsia="ru-RU"/>
        </w:rPr>
        <w:t>и-</w:t>
      </w:r>
      <w:proofErr w:type="gramEnd"/>
      <w:r w:rsidRPr="00F203E9">
        <w:rPr>
          <w:rFonts w:ascii="Times New Roman" w:eastAsia="Times New Roman" w:hAnsi="Times New Roman" w:cs="Times New Roman"/>
          <w:sz w:val="24"/>
          <w:szCs w:val="24"/>
          <w:lang w:eastAsia="ru-RU"/>
        </w:rPr>
        <w:t xml:space="preserve"> заключается в том, что ученик, получая знания не в готовом виде, а добывая их сам, 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w:t>
      </w:r>
      <w:proofErr w:type="spellStart"/>
      <w:r w:rsidRPr="00F203E9">
        <w:rPr>
          <w:rFonts w:ascii="Times New Roman" w:eastAsia="Times New Roman" w:hAnsi="Times New Roman" w:cs="Times New Roman"/>
          <w:sz w:val="24"/>
          <w:szCs w:val="24"/>
          <w:lang w:eastAsia="ru-RU"/>
        </w:rPr>
        <w:t>деятельностных</w:t>
      </w:r>
      <w:proofErr w:type="spellEnd"/>
      <w:r w:rsidRPr="00F203E9">
        <w:rPr>
          <w:rFonts w:ascii="Times New Roman" w:eastAsia="Times New Roman" w:hAnsi="Times New Roman" w:cs="Times New Roman"/>
          <w:sz w:val="24"/>
          <w:szCs w:val="24"/>
          <w:lang w:eastAsia="ru-RU"/>
        </w:rPr>
        <w:t xml:space="preserve"> способностей, </w:t>
      </w:r>
      <w:proofErr w:type="spellStart"/>
      <w:r w:rsidRPr="00F203E9">
        <w:rPr>
          <w:rFonts w:ascii="Times New Roman" w:eastAsia="Times New Roman" w:hAnsi="Times New Roman" w:cs="Times New Roman"/>
          <w:sz w:val="24"/>
          <w:szCs w:val="24"/>
          <w:lang w:eastAsia="ru-RU"/>
        </w:rPr>
        <w:t>общеучебных</w:t>
      </w:r>
      <w:proofErr w:type="spellEnd"/>
      <w:r w:rsidRPr="00F203E9">
        <w:rPr>
          <w:rFonts w:ascii="Times New Roman" w:eastAsia="Times New Roman" w:hAnsi="Times New Roman" w:cs="Times New Roman"/>
          <w:sz w:val="24"/>
          <w:szCs w:val="24"/>
          <w:lang w:eastAsia="ru-RU"/>
        </w:rPr>
        <w:t xml:space="preserve"> умений.</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непрерывности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 xml:space="preserve">Принцип целостности - предполагает формирование учащимися обобщенного системного представления о мире (природе, обществе, самом себе, </w:t>
      </w:r>
      <w:proofErr w:type="spellStart"/>
      <w:r w:rsidRPr="00F203E9">
        <w:rPr>
          <w:rFonts w:ascii="Times New Roman" w:eastAsia="Times New Roman" w:hAnsi="Times New Roman" w:cs="Times New Roman"/>
          <w:sz w:val="24"/>
          <w:szCs w:val="24"/>
          <w:lang w:eastAsia="ru-RU"/>
        </w:rPr>
        <w:t>социокультурном</w:t>
      </w:r>
      <w:proofErr w:type="spellEnd"/>
      <w:r w:rsidRPr="00F203E9">
        <w:rPr>
          <w:rFonts w:ascii="Times New Roman" w:eastAsia="Times New Roman" w:hAnsi="Times New Roman" w:cs="Times New Roman"/>
          <w:sz w:val="24"/>
          <w:szCs w:val="24"/>
          <w:lang w:eastAsia="ru-RU"/>
        </w:rPr>
        <w:t xml:space="preserve"> мире и мире деятельности, о роли и месте каждой науки в системе наук).</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минимакс</w:t>
      </w:r>
      <w:proofErr w:type="gramStart"/>
      <w:r w:rsidRPr="00F203E9">
        <w:rPr>
          <w:rFonts w:ascii="Times New Roman" w:eastAsia="Times New Roman" w:hAnsi="Times New Roman" w:cs="Times New Roman"/>
          <w:sz w:val="24"/>
          <w:szCs w:val="24"/>
          <w:lang w:eastAsia="ru-RU"/>
        </w:rPr>
        <w:t>а-</w:t>
      </w:r>
      <w:proofErr w:type="gramEnd"/>
      <w:r w:rsidRPr="00F203E9">
        <w:rPr>
          <w:rFonts w:ascii="Times New Roman" w:eastAsia="Times New Roman" w:hAnsi="Times New Roman" w:cs="Times New Roman"/>
          <w:sz w:val="24"/>
          <w:szCs w:val="24"/>
          <w:lang w:eastAsia="ru-RU"/>
        </w:rPr>
        <w:t xml:space="preserve">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психологической комфортност</w:t>
      </w:r>
      <w:proofErr w:type="gramStart"/>
      <w:r w:rsidRPr="00F203E9">
        <w:rPr>
          <w:rFonts w:ascii="Times New Roman" w:eastAsia="Times New Roman" w:hAnsi="Times New Roman" w:cs="Times New Roman"/>
          <w:sz w:val="24"/>
          <w:szCs w:val="24"/>
          <w:lang w:eastAsia="ru-RU"/>
        </w:rPr>
        <w:t>и-</w:t>
      </w:r>
      <w:proofErr w:type="gramEnd"/>
      <w:r w:rsidRPr="00F203E9">
        <w:rPr>
          <w:rFonts w:ascii="Times New Roman" w:eastAsia="Times New Roman" w:hAnsi="Times New Roman" w:cs="Times New Roman"/>
          <w:sz w:val="24"/>
          <w:szCs w:val="24"/>
          <w:lang w:eastAsia="ru-RU"/>
        </w:rPr>
        <w:t xml:space="preserve"> предполагает снятие всех </w:t>
      </w:r>
      <w:proofErr w:type="spellStart"/>
      <w:r w:rsidRPr="00F203E9">
        <w:rPr>
          <w:rFonts w:ascii="Times New Roman" w:eastAsia="Times New Roman" w:hAnsi="Times New Roman" w:cs="Times New Roman"/>
          <w:sz w:val="24"/>
          <w:szCs w:val="24"/>
          <w:lang w:eastAsia="ru-RU"/>
        </w:rPr>
        <w:t>стрессообразующих</w:t>
      </w:r>
      <w:proofErr w:type="spellEnd"/>
      <w:r w:rsidRPr="00F203E9">
        <w:rPr>
          <w:rFonts w:ascii="Times New Roman" w:eastAsia="Times New Roman" w:hAnsi="Times New Roman" w:cs="Times New Roman"/>
          <w:sz w:val="24"/>
          <w:szCs w:val="24"/>
          <w:lang w:eastAsia="ru-RU"/>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вариативност</w:t>
      </w:r>
      <w:proofErr w:type="gramStart"/>
      <w:r w:rsidRPr="00F203E9">
        <w:rPr>
          <w:rFonts w:ascii="Times New Roman" w:eastAsia="Times New Roman" w:hAnsi="Times New Roman" w:cs="Times New Roman"/>
          <w:sz w:val="24"/>
          <w:szCs w:val="24"/>
          <w:lang w:eastAsia="ru-RU"/>
        </w:rPr>
        <w:t>и-</w:t>
      </w:r>
      <w:proofErr w:type="gramEnd"/>
      <w:r w:rsidRPr="00F203E9">
        <w:rPr>
          <w:rFonts w:ascii="Times New Roman" w:eastAsia="Times New Roman" w:hAnsi="Times New Roman" w:cs="Times New Roman"/>
          <w:sz w:val="24"/>
          <w:szCs w:val="24"/>
          <w:lang w:eastAsia="ru-RU"/>
        </w:rPr>
        <w:t xml:space="preserve"> предполагает формирование учащимися способностей к систематическому перебору вариантов и адекватному принятию решений в ситуациях выбора</w:t>
      </w:r>
      <w:r w:rsidR="006F3470" w:rsidRPr="00F203E9">
        <w:rPr>
          <w:rFonts w:ascii="Times New Roman" w:eastAsia="Times New Roman" w:hAnsi="Times New Roman" w:cs="Times New Roman"/>
          <w:sz w:val="24"/>
          <w:szCs w:val="24"/>
          <w:lang w:eastAsia="ru-RU"/>
        </w:rPr>
        <w:t>,</w:t>
      </w:r>
      <w:r w:rsidR="006F3470" w:rsidRPr="00F203E9">
        <w:rPr>
          <w:rFonts w:ascii="Times New Roman" w:hAnsi="Times New Roman" w:cs="Times New Roman"/>
          <w:color w:val="222222"/>
          <w:sz w:val="24"/>
          <w:szCs w:val="24"/>
        </w:rPr>
        <w:t xml:space="preserve"> развитие у учащихся вариативного мышления, то есть понимания возможности различных вариантов решения проблемы, формирование способности к систематическому перебору вариантов и выбору оптимального варианта.</w:t>
      </w:r>
    </w:p>
    <w:p w:rsidR="00201CB6" w:rsidRPr="00F203E9" w:rsidRDefault="00201CB6" w:rsidP="00305E53">
      <w:pPr>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Принцип творчеств</w:t>
      </w:r>
      <w:proofErr w:type="gramStart"/>
      <w:r w:rsidRPr="00F203E9">
        <w:rPr>
          <w:rFonts w:ascii="Times New Roman" w:eastAsia="Times New Roman" w:hAnsi="Times New Roman" w:cs="Times New Roman"/>
          <w:sz w:val="24"/>
          <w:szCs w:val="24"/>
          <w:lang w:eastAsia="ru-RU"/>
        </w:rPr>
        <w:t>а-</w:t>
      </w:r>
      <w:proofErr w:type="gramEnd"/>
      <w:r w:rsidRPr="00F203E9">
        <w:rPr>
          <w:rFonts w:ascii="Times New Roman" w:eastAsia="Times New Roman" w:hAnsi="Times New Roman" w:cs="Times New Roman"/>
          <w:sz w:val="24"/>
          <w:szCs w:val="24"/>
          <w:lang w:eastAsia="ru-RU"/>
        </w:rPr>
        <w:t xml:space="preserve"> означает максимальную ориентацию на творческое начало в образовательном процессе, приобретению учащимися собственного опыта творческой деятельности.</w:t>
      </w:r>
    </w:p>
    <w:p w:rsidR="003F184D" w:rsidRPr="00305E53" w:rsidRDefault="003F184D" w:rsidP="00305E53">
      <w:pPr>
        <w:pStyle w:val="a3"/>
        <w:spacing w:before="0" w:beforeAutospacing="0" w:after="0" w:afterAutospacing="0"/>
        <w:ind w:firstLine="567"/>
        <w:jc w:val="both"/>
      </w:pPr>
      <w:r w:rsidRPr="00305E53">
        <w:t xml:space="preserve">Представленная система дидактических принципов обеспечивает передачу детям культурных ценностей общества в соответствии с основными дидактическими требованиями традиционной школы (принципы наглядности, доступности, преемственности, активности, сознательного усвоения знаний, научности и др.). Разработанная дидактическая система не отвергает традиционную дидактику, а продолжает и развивает ее в направлении реализации современных образовательных целей. Одновременно она является механизмом </w:t>
      </w:r>
      <w:proofErr w:type="spellStart"/>
      <w:r w:rsidRPr="00305E53">
        <w:t>разноуровневого</w:t>
      </w:r>
      <w:proofErr w:type="spellEnd"/>
      <w:r w:rsidRPr="00305E53">
        <w:t xml:space="preserve"> обучения, обеспечивая возможность выбора каждым учеником индивидуальной образовательной траектории; при условии гарантированного достижения им социально безопасного минимума (государственного стандарта знаний)</w:t>
      </w:r>
    </w:p>
    <w:p w:rsidR="00553F08" w:rsidRPr="00E27ECF" w:rsidRDefault="00553F08" w:rsidP="00F203E9">
      <w:pPr>
        <w:shd w:val="clear" w:color="auto" w:fill="FEFEFE"/>
        <w:spacing w:after="0" w:line="240" w:lineRule="auto"/>
        <w:ind w:left="155" w:right="465"/>
        <w:jc w:val="both"/>
        <w:rPr>
          <w:rFonts w:ascii="Times New Roman" w:eastAsia="Times New Roman" w:hAnsi="Times New Roman" w:cs="Times New Roman"/>
          <w:color w:val="222222"/>
          <w:sz w:val="28"/>
          <w:szCs w:val="28"/>
          <w:lang w:eastAsia="ru-RU"/>
        </w:rPr>
      </w:pPr>
      <w:r w:rsidRPr="00305E53">
        <w:rPr>
          <w:rFonts w:ascii="Times New Roman" w:eastAsia="Times New Roman" w:hAnsi="Times New Roman" w:cs="Times New Roman"/>
          <w:b/>
          <w:bCs/>
          <w:color w:val="222222"/>
          <w:sz w:val="28"/>
          <w:szCs w:val="28"/>
          <w:lang w:eastAsia="ru-RU"/>
        </w:rPr>
        <w:t>Заключение</w:t>
      </w:r>
    </w:p>
    <w:p w:rsidR="008A3AC3" w:rsidRPr="00450193" w:rsidRDefault="008A3AC3" w:rsidP="00F203E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 xml:space="preserve">Использование </w:t>
      </w:r>
      <w:proofErr w:type="spellStart"/>
      <w:r w:rsidRPr="00F203E9">
        <w:rPr>
          <w:rFonts w:ascii="Times New Roman" w:eastAsia="Times New Roman" w:hAnsi="Times New Roman" w:cs="Times New Roman"/>
          <w:sz w:val="24"/>
          <w:szCs w:val="24"/>
          <w:lang w:eastAsia="ru-RU"/>
        </w:rPr>
        <w:t>системно-деятельностного</w:t>
      </w:r>
      <w:proofErr w:type="spellEnd"/>
      <w:r w:rsidRPr="00F203E9">
        <w:rPr>
          <w:rFonts w:ascii="Times New Roman" w:eastAsia="Times New Roman" w:hAnsi="Times New Roman" w:cs="Times New Roman"/>
          <w:sz w:val="24"/>
          <w:szCs w:val="24"/>
          <w:lang w:eastAsia="ru-RU"/>
        </w:rPr>
        <w:t xml:space="preserve"> подхода в обучении и развитии творческих способностей детей позволит:</w:t>
      </w:r>
    </w:p>
    <w:p w:rsidR="00843329" w:rsidRPr="00F203E9" w:rsidRDefault="00843329" w:rsidP="00F203E9">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Внедрить эффективные современные технологии, использовать методики диагностики, психотренинга на уроках.</w:t>
      </w:r>
    </w:p>
    <w:p w:rsidR="00843329" w:rsidRPr="00F203E9" w:rsidRDefault="00843329" w:rsidP="00F203E9">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 xml:space="preserve">Создать условия для духовного развития личности </w:t>
      </w:r>
      <w:r w:rsidR="00E51DFE" w:rsidRPr="00F203E9">
        <w:rPr>
          <w:rFonts w:ascii="Times New Roman" w:eastAsia="Times New Roman" w:hAnsi="Times New Roman" w:cs="Times New Roman"/>
          <w:sz w:val="24"/>
          <w:szCs w:val="24"/>
          <w:lang w:eastAsia="ru-RU"/>
        </w:rPr>
        <w:t>педагога</w:t>
      </w:r>
      <w:r w:rsidRPr="00F203E9">
        <w:rPr>
          <w:rFonts w:ascii="Times New Roman" w:eastAsia="Times New Roman" w:hAnsi="Times New Roman" w:cs="Times New Roman"/>
          <w:sz w:val="24"/>
          <w:szCs w:val="24"/>
          <w:lang w:eastAsia="ru-RU"/>
        </w:rPr>
        <w:t xml:space="preserve"> и ученика на основе взаимного сотрудничества</w:t>
      </w:r>
      <w:r w:rsidR="00E51DFE" w:rsidRPr="00F203E9">
        <w:rPr>
          <w:rFonts w:ascii="Times New Roman" w:eastAsia="Times New Roman" w:hAnsi="Times New Roman" w:cs="Times New Roman"/>
          <w:sz w:val="24"/>
          <w:szCs w:val="24"/>
          <w:lang w:eastAsia="ru-RU"/>
        </w:rPr>
        <w:t>.</w:t>
      </w:r>
    </w:p>
    <w:p w:rsidR="00843329" w:rsidRDefault="00843329" w:rsidP="00F203E9">
      <w:pPr>
        <w:numPr>
          <w:ilvl w:val="0"/>
          <w:numId w:val="6"/>
        </w:numPr>
        <w:shd w:val="clear" w:color="auto" w:fill="FFFFFF"/>
        <w:spacing w:after="0" w:line="240" w:lineRule="auto"/>
        <w:jc w:val="both"/>
        <w:rPr>
          <w:rFonts w:ascii="Times New Roman" w:eastAsia="Times New Roman" w:hAnsi="Times New Roman" w:cs="Times New Roman"/>
          <w:sz w:val="24"/>
          <w:szCs w:val="24"/>
          <w:lang w:eastAsia="ru-RU"/>
        </w:rPr>
      </w:pPr>
      <w:r w:rsidRPr="00F203E9">
        <w:rPr>
          <w:rFonts w:ascii="Times New Roman" w:eastAsia="Times New Roman" w:hAnsi="Times New Roman" w:cs="Times New Roman"/>
          <w:sz w:val="24"/>
          <w:szCs w:val="24"/>
          <w:lang w:eastAsia="ru-RU"/>
        </w:rPr>
        <w:t xml:space="preserve">Оптимизировать учебную нагрузку, создать условия для сохранения и укрепления физического здоровья </w:t>
      </w:r>
      <w:r w:rsidR="00E51DFE" w:rsidRPr="00F203E9">
        <w:rPr>
          <w:rFonts w:ascii="Times New Roman" w:eastAsia="Times New Roman" w:hAnsi="Times New Roman" w:cs="Times New Roman"/>
          <w:sz w:val="24"/>
          <w:szCs w:val="24"/>
          <w:lang w:eastAsia="ru-RU"/>
        </w:rPr>
        <w:t>учеников</w:t>
      </w:r>
      <w:r w:rsidRPr="00F203E9">
        <w:rPr>
          <w:rFonts w:ascii="Times New Roman" w:eastAsia="Times New Roman" w:hAnsi="Times New Roman" w:cs="Times New Roman"/>
          <w:sz w:val="24"/>
          <w:szCs w:val="24"/>
          <w:lang w:eastAsia="ru-RU"/>
        </w:rPr>
        <w:t>.</w:t>
      </w:r>
    </w:p>
    <w:p w:rsidR="00F203E9" w:rsidRPr="00E27ECF" w:rsidRDefault="00F203E9" w:rsidP="00F203E9">
      <w:pPr>
        <w:shd w:val="clear" w:color="auto" w:fill="FEFEFE"/>
        <w:spacing w:after="0" w:line="240" w:lineRule="auto"/>
        <w:ind w:left="155" w:right="465"/>
        <w:jc w:val="both"/>
        <w:rPr>
          <w:rFonts w:ascii="Times New Roman" w:eastAsia="Times New Roman" w:hAnsi="Times New Roman" w:cs="Times New Roman"/>
          <w:color w:val="222222"/>
          <w:sz w:val="24"/>
          <w:szCs w:val="24"/>
          <w:lang w:eastAsia="ru-RU"/>
        </w:rPr>
      </w:pPr>
      <w:r w:rsidRPr="00E27ECF">
        <w:rPr>
          <w:rFonts w:ascii="Times New Roman" w:eastAsia="Times New Roman" w:hAnsi="Times New Roman" w:cs="Times New Roman"/>
          <w:color w:val="222222"/>
          <w:sz w:val="24"/>
          <w:szCs w:val="24"/>
          <w:lang w:eastAsia="ru-RU"/>
        </w:rPr>
        <w:lastRenderedPageBreak/>
        <w:t xml:space="preserve">Таким образом, </w:t>
      </w:r>
      <w:proofErr w:type="spellStart"/>
      <w:r w:rsidRPr="00E27ECF">
        <w:rPr>
          <w:rFonts w:ascii="Times New Roman" w:eastAsia="Times New Roman" w:hAnsi="Times New Roman" w:cs="Times New Roman"/>
          <w:color w:val="222222"/>
          <w:sz w:val="24"/>
          <w:szCs w:val="24"/>
          <w:lang w:eastAsia="ru-RU"/>
        </w:rPr>
        <w:t>системно-деятельностный</w:t>
      </w:r>
      <w:proofErr w:type="spellEnd"/>
      <w:r w:rsidRPr="00E27ECF">
        <w:rPr>
          <w:rFonts w:ascii="Times New Roman" w:eastAsia="Times New Roman" w:hAnsi="Times New Roman" w:cs="Times New Roman"/>
          <w:color w:val="222222"/>
          <w:sz w:val="24"/>
          <w:szCs w:val="24"/>
          <w:lang w:eastAsia="ru-RU"/>
        </w:rPr>
        <w:t xml:space="preserve"> подход в обучении позволяет эффективно достичь результатов, которые являются основой гармоничного личностного развития ребенка.</w:t>
      </w:r>
    </w:p>
    <w:p w:rsidR="00F203E9" w:rsidRPr="00F203E9" w:rsidRDefault="00F203E9" w:rsidP="00F203E9">
      <w:pPr>
        <w:shd w:val="clear" w:color="auto" w:fill="FFFFFF"/>
        <w:spacing w:after="0" w:line="240" w:lineRule="auto"/>
        <w:jc w:val="both"/>
        <w:rPr>
          <w:rFonts w:ascii="Times New Roman" w:eastAsia="Times New Roman" w:hAnsi="Times New Roman" w:cs="Times New Roman"/>
          <w:sz w:val="24"/>
          <w:szCs w:val="24"/>
          <w:lang w:eastAsia="ru-RU"/>
        </w:rPr>
      </w:pPr>
    </w:p>
    <w:p w:rsidR="008A3AC3" w:rsidRPr="00305E53" w:rsidRDefault="00305E53" w:rsidP="00305E53">
      <w:pPr>
        <w:shd w:val="clear" w:color="auto" w:fill="FFFFFF"/>
        <w:spacing w:after="0" w:line="240" w:lineRule="auto"/>
        <w:jc w:val="both"/>
        <w:rPr>
          <w:rFonts w:ascii="Times New Roman" w:eastAsia="Times New Roman" w:hAnsi="Times New Roman" w:cs="Times New Roman"/>
          <w:sz w:val="28"/>
          <w:szCs w:val="28"/>
          <w:lang w:eastAsia="ru-RU"/>
        </w:rPr>
      </w:pPr>
      <w:r w:rsidRPr="00305E53">
        <w:rPr>
          <w:rFonts w:ascii="Times New Roman" w:eastAsia="Times New Roman" w:hAnsi="Times New Roman" w:cs="Times New Roman"/>
          <w:b/>
          <w:sz w:val="28"/>
          <w:szCs w:val="28"/>
          <w:lang w:eastAsia="ru-RU"/>
        </w:rPr>
        <w:t>Использованные источники</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8A3AC3">
        <w:rPr>
          <w:rFonts w:ascii="Times New Roman" w:eastAsia="Times New Roman" w:hAnsi="Times New Roman" w:cs="Times New Roman"/>
          <w:color w:val="000000"/>
          <w:sz w:val="24"/>
          <w:szCs w:val="24"/>
          <w:bdr w:val="none" w:sz="0" w:space="0" w:color="auto" w:frame="1"/>
          <w:lang w:eastAsia="ru-RU"/>
        </w:rPr>
        <w:t>Ковалёва Г.С. Состояние российского образования. – М.: Педагогика. 2001, №2</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8A3AC3">
        <w:rPr>
          <w:rFonts w:ascii="Times New Roman" w:eastAsia="Times New Roman" w:hAnsi="Times New Roman" w:cs="Times New Roman"/>
          <w:color w:val="000000"/>
          <w:sz w:val="24"/>
          <w:szCs w:val="24"/>
          <w:bdr w:val="none" w:sz="0" w:space="0" w:color="auto" w:frame="1"/>
          <w:lang w:eastAsia="ru-RU"/>
        </w:rPr>
        <w:t>Цыганова Е.Н</w:t>
      </w:r>
      <w:r w:rsidRPr="008A3AC3">
        <w:rPr>
          <w:rFonts w:ascii="Times New Roman" w:eastAsia="Times New Roman" w:hAnsi="Times New Roman" w:cs="Times New Roman"/>
          <w:b/>
          <w:bCs/>
          <w:color w:val="000000"/>
          <w:sz w:val="24"/>
          <w:szCs w:val="24"/>
          <w:lang w:eastAsia="ru-RU"/>
        </w:rPr>
        <w:t>. </w:t>
      </w:r>
      <w:r w:rsidRPr="008A3AC3">
        <w:rPr>
          <w:rFonts w:ascii="Times New Roman" w:eastAsia="Times New Roman" w:hAnsi="Times New Roman" w:cs="Times New Roman"/>
          <w:color w:val="000000"/>
          <w:sz w:val="24"/>
          <w:szCs w:val="24"/>
          <w:bdr w:val="none" w:sz="0" w:space="0" w:color="auto" w:frame="1"/>
          <w:lang w:eastAsia="ru-RU"/>
        </w:rPr>
        <w:t xml:space="preserve">Образовательные стандарты второго поколения. Беседа  с А.М. </w:t>
      </w:r>
      <w:proofErr w:type="spellStart"/>
      <w:r w:rsidRPr="008A3AC3">
        <w:rPr>
          <w:rFonts w:ascii="Times New Roman" w:eastAsia="Times New Roman" w:hAnsi="Times New Roman" w:cs="Times New Roman"/>
          <w:color w:val="000000"/>
          <w:sz w:val="24"/>
          <w:szCs w:val="24"/>
          <w:bdr w:val="none" w:sz="0" w:space="0" w:color="auto" w:frame="1"/>
          <w:lang w:eastAsia="ru-RU"/>
        </w:rPr>
        <w:t>Кондаковым</w:t>
      </w:r>
      <w:proofErr w:type="spellEnd"/>
      <w:r w:rsidRPr="008A3AC3">
        <w:rPr>
          <w:rFonts w:ascii="Times New Roman" w:eastAsia="Times New Roman" w:hAnsi="Times New Roman" w:cs="Times New Roman"/>
          <w:color w:val="000000"/>
          <w:sz w:val="24"/>
          <w:szCs w:val="24"/>
          <w:bdr w:val="none" w:sz="0" w:space="0" w:color="auto" w:frame="1"/>
          <w:lang w:eastAsia="ru-RU"/>
        </w:rPr>
        <w:t>/</w:t>
      </w:r>
      <w:r w:rsidRPr="008A3AC3">
        <w:rPr>
          <w:rFonts w:ascii="Times New Roman" w:eastAsia="Times New Roman" w:hAnsi="Times New Roman" w:cs="Times New Roman"/>
          <w:b/>
          <w:bCs/>
          <w:color w:val="000000"/>
          <w:sz w:val="24"/>
          <w:szCs w:val="24"/>
          <w:lang w:eastAsia="ru-RU"/>
        </w:rPr>
        <w:t>/ </w:t>
      </w:r>
      <w:r w:rsidRPr="008A3AC3">
        <w:rPr>
          <w:rFonts w:ascii="Times New Roman" w:eastAsia="Times New Roman" w:hAnsi="Times New Roman" w:cs="Times New Roman"/>
          <w:color w:val="000000"/>
          <w:sz w:val="24"/>
          <w:szCs w:val="24"/>
          <w:bdr w:val="none" w:sz="0" w:space="0" w:color="auto" w:frame="1"/>
          <w:lang w:eastAsia="ru-RU"/>
        </w:rPr>
        <w:t>Справочник руководителя образовательного учреждения,  №1, 2009.</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proofErr w:type="spellStart"/>
      <w:r w:rsidRPr="008A3AC3">
        <w:rPr>
          <w:rFonts w:ascii="Times New Roman" w:eastAsia="Times New Roman" w:hAnsi="Times New Roman" w:cs="Times New Roman"/>
          <w:color w:val="000000"/>
          <w:sz w:val="24"/>
          <w:szCs w:val="24"/>
          <w:bdr w:val="none" w:sz="0" w:space="0" w:color="auto" w:frame="1"/>
          <w:lang w:eastAsia="ru-RU"/>
        </w:rPr>
        <w:t>Асмолов</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8A3AC3">
        <w:rPr>
          <w:rFonts w:ascii="Times New Roman" w:eastAsia="Times New Roman" w:hAnsi="Times New Roman" w:cs="Times New Roman"/>
          <w:color w:val="000000"/>
          <w:sz w:val="24"/>
          <w:szCs w:val="24"/>
          <w:bdr w:val="none" w:sz="0" w:space="0" w:color="auto" w:frame="1"/>
          <w:lang w:eastAsia="ru-RU"/>
        </w:rPr>
        <w:t>А.Г.Системно-деятельностный</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подход к разработке стандартов нового поколения // Педагогика, № 4, Апрель 2009, C. 18-22.</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8A3AC3">
        <w:rPr>
          <w:rFonts w:ascii="Times New Roman" w:eastAsia="Times New Roman" w:hAnsi="Times New Roman" w:cs="Times New Roman"/>
          <w:color w:val="000000"/>
          <w:sz w:val="24"/>
          <w:szCs w:val="24"/>
          <w:bdr w:val="none" w:sz="0" w:space="0" w:color="auto" w:frame="1"/>
          <w:lang w:eastAsia="ru-RU"/>
        </w:rPr>
        <w:t xml:space="preserve">Концепция общего среднего образования: Проект / </w:t>
      </w:r>
      <w:proofErr w:type="spellStart"/>
      <w:r w:rsidRPr="008A3AC3">
        <w:rPr>
          <w:rFonts w:ascii="Times New Roman" w:eastAsia="Times New Roman" w:hAnsi="Times New Roman" w:cs="Times New Roman"/>
          <w:color w:val="000000"/>
          <w:sz w:val="24"/>
          <w:szCs w:val="24"/>
          <w:bdr w:val="none" w:sz="0" w:space="0" w:color="auto" w:frame="1"/>
          <w:lang w:eastAsia="ru-RU"/>
        </w:rPr>
        <w:t>Врем</w:t>
      </w:r>
      <w:proofErr w:type="gramStart"/>
      <w:r w:rsidRPr="008A3AC3">
        <w:rPr>
          <w:rFonts w:ascii="Times New Roman" w:eastAsia="Times New Roman" w:hAnsi="Times New Roman" w:cs="Times New Roman"/>
          <w:color w:val="000000"/>
          <w:sz w:val="24"/>
          <w:szCs w:val="24"/>
          <w:bdr w:val="none" w:sz="0" w:space="0" w:color="auto" w:frame="1"/>
          <w:lang w:eastAsia="ru-RU"/>
        </w:rPr>
        <w:t>.н</w:t>
      </w:r>
      <w:proofErr w:type="gramEnd"/>
      <w:r w:rsidRPr="008A3AC3">
        <w:rPr>
          <w:rFonts w:ascii="Times New Roman" w:eastAsia="Times New Roman" w:hAnsi="Times New Roman" w:cs="Times New Roman"/>
          <w:color w:val="000000"/>
          <w:sz w:val="24"/>
          <w:szCs w:val="24"/>
          <w:bdr w:val="none" w:sz="0" w:space="0" w:color="auto" w:frame="1"/>
          <w:lang w:eastAsia="ru-RU"/>
        </w:rPr>
        <w:t>аучно-исследоват.коллектив</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«Школа». — М., 1988.- С.18.</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8A3AC3">
        <w:rPr>
          <w:rFonts w:ascii="Times New Roman" w:eastAsia="Times New Roman" w:hAnsi="Times New Roman" w:cs="Times New Roman"/>
          <w:color w:val="000000"/>
          <w:sz w:val="24"/>
          <w:szCs w:val="24"/>
          <w:bdr w:val="none" w:sz="0" w:space="0" w:color="auto" w:frame="1"/>
          <w:lang w:eastAsia="ru-RU"/>
        </w:rPr>
        <w:t>  </w:t>
      </w:r>
      <w:proofErr w:type="spellStart"/>
      <w:r w:rsidRPr="008A3AC3">
        <w:rPr>
          <w:rFonts w:ascii="Times New Roman" w:eastAsia="Times New Roman" w:hAnsi="Times New Roman" w:cs="Times New Roman"/>
          <w:color w:val="000000"/>
          <w:sz w:val="24"/>
          <w:szCs w:val="24"/>
          <w:bdr w:val="none" w:sz="0" w:space="0" w:color="auto" w:frame="1"/>
          <w:lang w:eastAsia="ru-RU"/>
        </w:rPr>
        <w:t>Петерсон</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Л.Г., </w:t>
      </w:r>
      <w:proofErr w:type="spellStart"/>
      <w:r w:rsidRPr="008A3AC3">
        <w:rPr>
          <w:rFonts w:ascii="Times New Roman" w:eastAsia="Times New Roman" w:hAnsi="Times New Roman" w:cs="Times New Roman"/>
          <w:color w:val="000000"/>
          <w:sz w:val="24"/>
          <w:szCs w:val="24"/>
          <w:bdr w:val="none" w:sz="0" w:space="0" w:color="auto" w:frame="1"/>
          <w:lang w:eastAsia="ru-RU"/>
        </w:rPr>
        <w:t>Кубышева</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М.А., Кудряшова Т.Г. Требование к составлению плана урока по дидактической системе </w:t>
      </w:r>
      <w:proofErr w:type="spellStart"/>
      <w:r w:rsidRPr="008A3AC3">
        <w:rPr>
          <w:rFonts w:ascii="Times New Roman" w:eastAsia="Times New Roman" w:hAnsi="Times New Roman" w:cs="Times New Roman"/>
          <w:color w:val="000000"/>
          <w:sz w:val="24"/>
          <w:szCs w:val="24"/>
          <w:bdr w:val="none" w:sz="0" w:space="0" w:color="auto" w:frame="1"/>
          <w:lang w:eastAsia="ru-RU"/>
        </w:rPr>
        <w:t>деятельностного</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метода. Москва 2006 г. </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proofErr w:type="spellStart"/>
      <w:r w:rsidRPr="008A3AC3">
        <w:rPr>
          <w:rFonts w:ascii="Times New Roman" w:eastAsia="Times New Roman" w:hAnsi="Times New Roman" w:cs="Times New Roman"/>
          <w:color w:val="000000"/>
          <w:sz w:val="24"/>
          <w:szCs w:val="24"/>
          <w:bdr w:val="none" w:sz="0" w:space="0" w:color="auto" w:frame="1"/>
          <w:lang w:eastAsia="ru-RU"/>
        </w:rPr>
        <w:t>Дусавицкий</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А.К., Кондратюк Е.М., Толмачева И.Н., </w:t>
      </w:r>
      <w:proofErr w:type="spellStart"/>
      <w:r w:rsidRPr="008A3AC3">
        <w:rPr>
          <w:rFonts w:ascii="Times New Roman" w:eastAsia="Times New Roman" w:hAnsi="Times New Roman" w:cs="Times New Roman"/>
          <w:color w:val="000000"/>
          <w:sz w:val="24"/>
          <w:szCs w:val="24"/>
          <w:bdr w:val="none" w:sz="0" w:space="0" w:color="auto" w:frame="1"/>
          <w:lang w:eastAsia="ru-RU"/>
        </w:rPr>
        <w:t>Шилкунова</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З.И. Урок в развивающем обучении: Книга для учителя. – М.:ВИТА-ПРЕСС, 2008.</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proofErr w:type="spellStart"/>
      <w:r w:rsidRPr="008A3AC3">
        <w:rPr>
          <w:rFonts w:ascii="Times New Roman" w:eastAsia="Times New Roman" w:hAnsi="Times New Roman" w:cs="Times New Roman"/>
          <w:color w:val="000000"/>
          <w:sz w:val="24"/>
          <w:szCs w:val="24"/>
          <w:bdr w:val="none" w:sz="0" w:space="0" w:color="auto" w:frame="1"/>
          <w:lang w:eastAsia="ru-RU"/>
        </w:rPr>
        <w:t>Загашев</w:t>
      </w:r>
      <w:proofErr w:type="spellEnd"/>
      <w:r w:rsidRPr="008A3AC3">
        <w:rPr>
          <w:rFonts w:ascii="Times New Roman" w:eastAsia="Times New Roman" w:hAnsi="Times New Roman" w:cs="Times New Roman"/>
          <w:color w:val="000000"/>
          <w:sz w:val="24"/>
          <w:szCs w:val="24"/>
          <w:bdr w:val="none" w:sz="0" w:space="0" w:color="auto" w:frame="1"/>
          <w:lang w:eastAsia="ru-RU"/>
        </w:rPr>
        <w:t xml:space="preserve"> О.И. Умение задавать вопросы.// Перемена. – 2001. — №4.</w:t>
      </w:r>
    </w:p>
    <w:p w:rsidR="008A3AC3" w:rsidRPr="008A3AC3" w:rsidRDefault="008A3AC3" w:rsidP="00F203E9">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lang w:eastAsia="ru-RU"/>
        </w:rPr>
      </w:pPr>
      <w:r w:rsidRPr="008A3AC3">
        <w:rPr>
          <w:rFonts w:ascii="Times New Roman" w:eastAsia="Times New Roman" w:hAnsi="Times New Roman" w:cs="Times New Roman"/>
          <w:color w:val="000000"/>
          <w:sz w:val="24"/>
          <w:szCs w:val="24"/>
          <w:bdr w:val="none" w:sz="0" w:space="0" w:color="auto" w:frame="1"/>
          <w:lang w:eastAsia="ru-RU"/>
        </w:rPr>
        <w:t>Заир-Бек С.И. Основы педагогического проектирования. – СПб</w:t>
      </w:r>
      <w:proofErr w:type="gramStart"/>
      <w:r w:rsidRPr="008A3AC3">
        <w:rPr>
          <w:rFonts w:ascii="Times New Roman" w:eastAsia="Times New Roman" w:hAnsi="Times New Roman" w:cs="Times New Roman"/>
          <w:color w:val="000000"/>
          <w:sz w:val="24"/>
          <w:szCs w:val="24"/>
          <w:bdr w:val="none" w:sz="0" w:space="0" w:color="auto" w:frame="1"/>
          <w:lang w:eastAsia="ru-RU"/>
        </w:rPr>
        <w:t xml:space="preserve">., </w:t>
      </w:r>
      <w:proofErr w:type="gramEnd"/>
      <w:r w:rsidRPr="008A3AC3">
        <w:rPr>
          <w:rFonts w:ascii="Times New Roman" w:eastAsia="Times New Roman" w:hAnsi="Times New Roman" w:cs="Times New Roman"/>
          <w:color w:val="000000"/>
          <w:sz w:val="24"/>
          <w:szCs w:val="24"/>
          <w:bdr w:val="none" w:sz="0" w:space="0" w:color="auto" w:frame="1"/>
          <w:lang w:eastAsia="ru-RU"/>
        </w:rPr>
        <w:t>2004.</w:t>
      </w:r>
    </w:p>
    <w:p w:rsidR="008A3AC3" w:rsidRPr="008A3AC3" w:rsidRDefault="008A3AC3" w:rsidP="00F203E9">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proofErr w:type="gramStart"/>
      <w:r w:rsidRPr="008A3AC3">
        <w:rPr>
          <w:rFonts w:ascii="Times New Roman" w:eastAsia="Times New Roman" w:hAnsi="Times New Roman" w:cs="Times New Roman"/>
          <w:color w:val="000000"/>
          <w:sz w:val="24"/>
          <w:szCs w:val="24"/>
          <w:bdr w:val="none" w:sz="0" w:space="0" w:color="auto" w:frame="1"/>
          <w:lang w:eastAsia="ru-RU"/>
        </w:rPr>
        <w:t>Кларин</w:t>
      </w:r>
      <w:proofErr w:type="gramEnd"/>
      <w:r w:rsidRPr="008A3AC3">
        <w:rPr>
          <w:rFonts w:ascii="Times New Roman" w:eastAsia="Times New Roman" w:hAnsi="Times New Roman" w:cs="Times New Roman"/>
          <w:color w:val="000000"/>
          <w:sz w:val="24"/>
          <w:szCs w:val="24"/>
          <w:bdr w:val="none" w:sz="0" w:space="0" w:color="auto" w:frame="1"/>
          <w:lang w:eastAsia="ru-RU"/>
        </w:rPr>
        <w:t xml:space="preserve"> М.В. Инновации в обучении: метафоры и модели. – М., 2006.</w:t>
      </w:r>
    </w:p>
    <w:sectPr w:rsidR="008A3AC3" w:rsidRPr="008A3AC3" w:rsidSect="00E51DFE">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06C3"/>
    <w:multiLevelType w:val="multilevel"/>
    <w:tmpl w:val="13DE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2384E"/>
    <w:multiLevelType w:val="multilevel"/>
    <w:tmpl w:val="8E3616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A85303"/>
    <w:multiLevelType w:val="multilevel"/>
    <w:tmpl w:val="9D543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7A01EE"/>
    <w:multiLevelType w:val="multilevel"/>
    <w:tmpl w:val="74B82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9B7FB3"/>
    <w:multiLevelType w:val="multilevel"/>
    <w:tmpl w:val="ADC4AE38"/>
    <w:lvl w:ilvl="0">
      <w:start w:val="1"/>
      <w:numFmt w:val="bullet"/>
      <w:lvlText w:val=""/>
      <w:lvlJc w:val="left"/>
      <w:pPr>
        <w:tabs>
          <w:tab w:val="num" w:pos="644"/>
        </w:tabs>
        <w:ind w:left="644" w:hanging="360"/>
      </w:pPr>
      <w:rPr>
        <w:rFonts w:ascii="Symbol" w:hAnsi="Symbol"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nsid w:val="6D662206"/>
    <w:multiLevelType w:val="multilevel"/>
    <w:tmpl w:val="F034A87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721B34C5"/>
    <w:multiLevelType w:val="multilevel"/>
    <w:tmpl w:val="2A8CAF7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F21C78"/>
    <w:rsid w:val="000035BA"/>
    <w:rsid w:val="00020D0B"/>
    <w:rsid w:val="00053A38"/>
    <w:rsid w:val="000B0433"/>
    <w:rsid w:val="000E4CA7"/>
    <w:rsid w:val="001375B9"/>
    <w:rsid w:val="001E4D24"/>
    <w:rsid w:val="00201CB6"/>
    <w:rsid w:val="002B1CBD"/>
    <w:rsid w:val="00305E53"/>
    <w:rsid w:val="003F184D"/>
    <w:rsid w:val="00404F69"/>
    <w:rsid w:val="00450193"/>
    <w:rsid w:val="00553F08"/>
    <w:rsid w:val="005B68D4"/>
    <w:rsid w:val="00646E47"/>
    <w:rsid w:val="006F3470"/>
    <w:rsid w:val="00763B5F"/>
    <w:rsid w:val="00843329"/>
    <w:rsid w:val="008A3AC3"/>
    <w:rsid w:val="0096545A"/>
    <w:rsid w:val="00AC419B"/>
    <w:rsid w:val="00B807D4"/>
    <w:rsid w:val="00BB211A"/>
    <w:rsid w:val="00D45775"/>
    <w:rsid w:val="00E51DFE"/>
    <w:rsid w:val="00F203E9"/>
    <w:rsid w:val="00F21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7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7">
    <w:name w:val="p17"/>
    <w:basedOn w:val="a"/>
    <w:rsid w:val="00F21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F21C78"/>
  </w:style>
  <w:style w:type="character" w:customStyle="1" w:styleId="s4">
    <w:name w:val="s4"/>
    <w:basedOn w:val="a0"/>
    <w:rsid w:val="00F21C78"/>
  </w:style>
  <w:style w:type="paragraph" w:customStyle="1" w:styleId="p20">
    <w:name w:val="p20"/>
    <w:basedOn w:val="a"/>
    <w:rsid w:val="00F21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F21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F21C78"/>
  </w:style>
  <w:style w:type="character" w:customStyle="1" w:styleId="s3">
    <w:name w:val="s3"/>
    <w:basedOn w:val="a0"/>
    <w:rsid w:val="00F21C78"/>
  </w:style>
  <w:style w:type="paragraph" w:styleId="a3">
    <w:name w:val="Normal (Web)"/>
    <w:basedOn w:val="a"/>
    <w:uiPriority w:val="99"/>
    <w:unhideWhenUsed/>
    <w:rsid w:val="00003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07D4"/>
    <w:rPr>
      <w:b/>
      <w:bCs/>
    </w:rPr>
  </w:style>
  <w:style w:type="paragraph" w:styleId="a5">
    <w:name w:val="Balloon Text"/>
    <w:basedOn w:val="a"/>
    <w:link w:val="a6"/>
    <w:uiPriority w:val="99"/>
    <w:semiHidden/>
    <w:unhideWhenUsed/>
    <w:rsid w:val="00137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375B9"/>
    <w:rPr>
      <w:rFonts w:ascii="Tahoma" w:hAnsi="Tahoma" w:cs="Tahoma"/>
      <w:sz w:val="16"/>
      <w:szCs w:val="16"/>
    </w:rPr>
  </w:style>
  <w:style w:type="paragraph" w:styleId="a7">
    <w:name w:val="No Spacing"/>
    <w:link w:val="a8"/>
    <w:uiPriority w:val="1"/>
    <w:qFormat/>
    <w:rsid w:val="00E51DFE"/>
    <w:pPr>
      <w:jc w:val="left"/>
    </w:pPr>
    <w:rPr>
      <w:rFonts w:eastAsiaTheme="minorEastAsia"/>
    </w:rPr>
  </w:style>
  <w:style w:type="character" w:customStyle="1" w:styleId="a8">
    <w:name w:val="Без интервала Знак"/>
    <w:basedOn w:val="a0"/>
    <w:link w:val="a7"/>
    <w:uiPriority w:val="1"/>
    <w:rsid w:val="00E51DFE"/>
    <w:rPr>
      <w:rFonts w:eastAsiaTheme="minorEastAsia"/>
    </w:rPr>
  </w:style>
  <w:style w:type="paragraph" w:styleId="a9">
    <w:name w:val="List Paragraph"/>
    <w:basedOn w:val="a"/>
    <w:uiPriority w:val="34"/>
    <w:qFormat/>
    <w:rsid w:val="00F203E9"/>
    <w:pPr>
      <w:ind w:left="720"/>
      <w:contextualSpacing/>
    </w:pPr>
  </w:style>
</w:styles>
</file>

<file path=word/webSettings.xml><?xml version="1.0" encoding="utf-8"?>
<w:webSettings xmlns:r="http://schemas.openxmlformats.org/officeDocument/2006/relationships" xmlns:w="http://schemas.openxmlformats.org/wordprocessingml/2006/main">
  <w:divs>
    <w:div w:id="118382040">
      <w:bodyDiv w:val="1"/>
      <w:marLeft w:val="0"/>
      <w:marRight w:val="0"/>
      <w:marTop w:val="0"/>
      <w:marBottom w:val="0"/>
      <w:divBdr>
        <w:top w:val="none" w:sz="0" w:space="0" w:color="auto"/>
        <w:left w:val="none" w:sz="0" w:space="0" w:color="auto"/>
        <w:bottom w:val="none" w:sz="0" w:space="0" w:color="auto"/>
        <w:right w:val="none" w:sz="0" w:space="0" w:color="auto"/>
      </w:divBdr>
    </w:div>
    <w:div w:id="215287939">
      <w:bodyDiv w:val="1"/>
      <w:marLeft w:val="0"/>
      <w:marRight w:val="0"/>
      <w:marTop w:val="0"/>
      <w:marBottom w:val="0"/>
      <w:divBdr>
        <w:top w:val="none" w:sz="0" w:space="0" w:color="auto"/>
        <w:left w:val="none" w:sz="0" w:space="0" w:color="auto"/>
        <w:bottom w:val="none" w:sz="0" w:space="0" w:color="auto"/>
        <w:right w:val="none" w:sz="0" w:space="0" w:color="auto"/>
      </w:divBdr>
    </w:div>
    <w:div w:id="261426099">
      <w:bodyDiv w:val="1"/>
      <w:marLeft w:val="0"/>
      <w:marRight w:val="0"/>
      <w:marTop w:val="0"/>
      <w:marBottom w:val="0"/>
      <w:divBdr>
        <w:top w:val="none" w:sz="0" w:space="0" w:color="auto"/>
        <w:left w:val="none" w:sz="0" w:space="0" w:color="auto"/>
        <w:bottom w:val="none" w:sz="0" w:space="0" w:color="auto"/>
        <w:right w:val="none" w:sz="0" w:space="0" w:color="auto"/>
      </w:divBdr>
    </w:div>
    <w:div w:id="898588242">
      <w:bodyDiv w:val="1"/>
      <w:marLeft w:val="0"/>
      <w:marRight w:val="0"/>
      <w:marTop w:val="0"/>
      <w:marBottom w:val="0"/>
      <w:divBdr>
        <w:top w:val="none" w:sz="0" w:space="0" w:color="auto"/>
        <w:left w:val="none" w:sz="0" w:space="0" w:color="auto"/>
        <w:bottom w:val="none" w:sz="0" w:space="0" w:color="auto"/>
        <w:right w:val="none" w:sz="0" w:space="0" w:color="auto"/>
      </w:divBdr>
    </w:div>
    <w:div w:id="1326516863">
      <w:bodyDiv w:val="1"/>
      <w:marLeft w:val="0"/>
      <w:marRight w:val="0"/>
      <w:marTop w:val="0"/>
      <w:marBottom w:val="0"/>
      <w:divBdr>
        <w:top w:val="none" w:sz="0" w:space="0" w:color="auto"/>
        <w:left w:val="none" w:sz="0" w:space="0" w:color="auto"/>
        <w:bottom w:val="none" w:sz="0" w:space="0" w:color="auto"/>
        <w:right w:val="none" w:sz="0" w:space="0" w:color="auto"/>
      </w:divBdr>
    </w:div>
    <w:div w:id="1352605304">
      <w:bodyDiv w:val="1"/>
      <w:marLeft w:val="0"/>
      <w:marRight w:val="0"/>
      <w:marTop w:val="0"/>
      <w:marBottom w:val="0"/>
      <w:divBdr>
        <w:top w:val="none" w:sz="0" w:space="0" w:color="auto"/>
        <w:left w:val="none" w:sz="0" w:space="0" w:color="auto"/>
        <w:bottom w:val="none" w:sz="0" w:space="0" w:color="auto"/>
        <w:right w:val="none" w:sz="0" w:space="0" w:color="auto"/>
      </w:divBdr>
    </w:div>
    <w:div w:id="1608276002">
      <w:bodyDiv w:val="1"/>
      <w:marLeft w:val="0"/>
      <w:marRight w:val="0"/>
      <w:marTop w:val="0"/>
      <w:marBottom w:val="0"/>
      <w:divBdr>
        <w:top w:val="none" w:sz="0" w:space="0" w:color="auto"/>
        <w:left w:val="none" w:sz="0" w:space="0" w:color="auto"/>
        <w:bottom w:val="none" w:sz="0" w:space="0" w:color="auto"/>
        <w:right w:val="none" w:sz="0" w:space="0" w:color="auto"/>
      </w:divBdr>
    </w:div>
    <w:div w:id="1723601033">
      <w:bodyDiv w:val="1"/>
      <w:marLeft w:val="0"/>
      <w:marRight w:val="0"/>
      <w:marTop w:val="0"/>
      <w:marBottom w:val="0"/>
      <w:divBdr>
        <w:top w:val="none" w:sz="0" w:space="0" w:color="auto"/>
        <w:left w:val="none" w:sz="0" w:space="0" w:color="auto"/>
        <w:bottom w:val="none" w:sz="0" w:space="0" w:color="auto"/>
        <w:right w:val="none" w:sz="0" w:space="0" w:color="auto"/>
      </w:divBdr>
    </w:div>
    <w:div w:id="1809086944">
      <w:bodyDiv w:val="1"/>
      <w:marLeft w:val="0"/>
      <w:marRight w:val="0"/>
      <w:marTop w:val="0"/>
      <w:marBottom w:val="0"/>
      <w:divBdr>
        <w:top w:val="none" w:sz="0" w:space="0" w:color="auto"/>
        <w:left w:val="none" w:sz="0" w:space="0" w:color="auto"/>
        <w:bottom w:val="none" w:sz="0" w:space="0" w:color="auto"/>
        <w:right w:val="none" w:sz="0" w:space="0" w:color="auto"/>
      </w:divBdr>
    </w:div>
    <w:div w:id="20668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816838E66E4E5DAF8FBEFA7E2F45CA"/>
        <w:category>
          <w:name w:val="Общие"/>
          <w:gallery w:val="placeholder"/>
        </w:category>
        <w:types>
          <w:type w:val="bbPlcHdr"/>
        </w:types>
        <w:behaviors>
          <w:behavior w:val="content"/>
        </w:behaviors>
        <w:guid w:val="{4CB266DE-E267-4EBA-B761-FBD5C146CDB6}"/>
      </w:docPartPr>
      <w:docPartBody>
        <w:p w:rsidR="000E6962" w:rsidRDefault="004A3691" w:rsidP="004A3691">
          <w:pPr>
            <w:pStyle w:val="73816838E66E4E5DAF8FBEFA7E2F45CA"/>
          </w:pPr>
          <w:r>
            <w:rPr>
              <w:rFonts w:asciiTheme="majorHAnsi" w:eastAsiaTheme="majorEastAsia" w:hAnsiTheme="majorHAnsi" w:cstheme="majorBidi"/>
              <w:caps/>
            </w:rPr>
            <w:t>[Введите название организации]</w:t>
          </w:r>
        </w:p>
      </w:docPartBody>
    </w:docPart>
    <w:docPart>
      <w:docPartPr>
        <w:name w:val="11D963BB95A34F5386627FF116D60FC0"/>
        <w:category>
          <w:name w:val="Общие"/>
          <w:gallery w:val="placeholder"/>
        </w:category>
        <w:types>
          <w:type w:val="bbPlcHdr"/>
        </w:types>
        <w:behaviors>
          <w:behavior w:val="content"/>
        </w:behaviors>
        <w:guid w:val="{6B125B4F-5572-43F4-A2CE-E4786266F3AA}"/>
      </w:docPartPr>
      <w:docPartBody>
        <w:p w:rsidR="000E6962" w:rsidRDefault="004A3691" w:rsidP="004A3691">
          <w:pPr>
            <w:pStyle w:val="11D963BB95A34F5386627FF116D60FC0"/>
          </w:pPr>
          <w:r>
            <w:rPr>
              <w:rFonts w:asciiTheme="majorHAnsi" w:eastAsiaTheme="majorEastAsia" w:hAnsiTheme="majorHAnsi" w:cstheme="majorBidi"/>
              <w:sz w:val="80"/>
              <w:szCs w:val="80"/>
            </w:rPr>
            <w:t>[Введите название документа]</w:t>
          </w:r>
        </w:p>
      </w:docPartBody>
    </w:docPart>
    <w:docPart>
      <w:docPartPr>
        <w:name w:val="79481E57BDFB460FACF805820CC6B196"/>
        <w:category>
          <w:name w:val="Общие"/>
          <w:gallery w:val="placeholder"/>
        </w:category>
        <w:types>
          <w:type w:val="bbPlcHdr"/>
        </w:types>
        <w:behaviors>
          <w:behavior w:val="content"/>
        </w:behaviors>
        <w:guid w:val="{C6D1C43E-D872-4B7A-A98C-E71BBD7A40BC}"/>
      </w:docPartPr>
      <w:docPartBody>
        <w:p w:rsidR="000E6962" w:rsidRDefault="004A3691" w:rsidP="004A3691">
          <w:pPr>
            <w:pStyle w:val="79481E57BDFB460FACF805820CC6B196"/>
          </w:pPr>
          <w:r>
            <w:rPr>
              <w:rFonts w:asciiTheme="majorHAnsi" w:eastAsiaTheme="majorEastAsia" w:hAnsiTheme="majorHAnsi" w:cstheme="majorBidi"/>
              <w:sz w:val="44"/>
              <w:szCs w:val="44"/>
            </w:rPr>
            <w:t>[Введите подзаголовок документа]</w:t>
          </w:r>
        </w:p>
      </w:docPartBody>
    </w:docPart>
    <w:docPart>
      <w:docPartPr>
        <w:name w:val="0D1B2E87FE5945AD8ACEB63E18405DE1"/>
        <w:category>
          <w:name w:val="Общие"/>
          <w:gallery w:val="placeholder"/>
        </w:category>
        <w:types>
          <w:type w:val="bbPlcHdr"/>
        </w:types>
        <w:behaviors>
          <w:behavior w:val="content"/>
        </w:behaviors>
        <w:guid w:val="{DE08C4AF-9704-4120-87F4-7C75D26D24C3}"/>
      </w:docPartPr>
      <w:docPartBody>
        <w:p w:rsidR="000E6962" w:rsidRDefault="004A3691" w:rsidP="004A3691">
          <w:pPr>
            <w:pStyle w:val="0D1B2E87FE5945AD8ACEB63E18405DE1"/>
          </w:pPr>
          <w:r>
            <w:rPr>
              <w:b/>
              <w:bCs/>
            </w:rPr>
            <w:t>[Введите имя автора]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A3691"/>
    <w:rsid w:val="00052F78"/>
    <w:rsid w:val="000E6962"/>
    <w:rsid w:val="004A3691"/>
    <w:rsid w:val="00C1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3816838E66E4E5DAF8FBEFA7E2F45CA">
    <w:name w:val="73816838E66E4E5DAF8FBEFA7E2F45CA"/>
    <w:rsid w:val="004A3691"/>
  </w:style>
  <w:style w:type="paragraph" w:customStyle="1" w:styleId="11D963BB95A34F5386627FF116D60FC0">
    <w:name w:val="11D963BB95A34F5386627FF116D60FC0"/>
    <w:rsid w:val="004A3691"/>
  </w:style>
  <w:style w:type="paragraph" w:customStyle="1" w:styleId="79481E57BDFB460FACF805820CC6B196">
    <w:name w:val="79481E57BDFB460FACF805820CC6B196"/>
    <w:rsid w:val="004A3691"/>
  </w:style>
  <w:style w:type="paragraph" w:customStyle="1" w:styleId="0D1B2E87FE5945AD8ACEB63E18405DE1">
    <w:name w:val="0D1B2E87FE5945AD8ACEB63E18405DE1"/>
    <w:rsid w:val="004A3691"/>
  </w:style>
  <w:style w:type="paragraph" w:customStyle="1" w:styleId="EF35A9C1729B4161AF9A028B9C576046">
    <w:name w:val="EF35A9C1729B4161AF9A028B9C576046"/>
    <w:rsid w:val="004A3691"/>
  </w:style>
  <w:style w:type="paragraph" w:customStyle="1" w:styleId="1B69EE7AC83845F99160C8CC4CDF6AAE">
    <w:name w:val="1B69EE7AC83845F99160C8CC4CDF6AAE"/>
    <w:rsid w:val="004A3691"/>
  </w:style>
  <w:style w:type="paragraph" w:customStyle="1" w:styleId="8F4E38B099924811AB3A1459DB7592DD">
    <w:name w:val="8F4E38B099924811AB3A1459DB7592DD"/>
    <w:rsid w:val="004A369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2021-04-19T00:00:00</PublishDate>
  <Abstract>В реферате  рассматриваются понятия системно – деятельностного подхода, его цели и основные принципы</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1812</Words>
  <Characters>10329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 Администрации г. Улан – Удэ                                     Муниципальное автономное учреждение дополнитеьного образования                       «Дом творчества «Форус» Совесткого района г. Улан - Удэ»</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Основные принципы                                деятельностного подхода</dc:subject>
  <dc:creator>реферат подготовила: Яковлева Е.Я., старший методист</dc:creator>
  <cp:lastModifiedBy>12</cp:lastModifiedBy>
  <cp:revision>4</cp:revision>
  <dcterms:created xsi:type="dcterms:W3CDTF">2021-02-22T08:29:00Z</dcterms:created>
  <dcterms:modified xsi:type="dcterms:W3CDTF">2021-04-19T09:15:00Z</dcterms:modified>
</cp:coreProperties>
</file>